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130" w:rsidRPr="00F11130" w:rsidRDefault="00F11130" w:rsidP="001C295C">
      <w:pPr>
        <w:jc w:val="both"/>
        <w:rPr>
          <w:rFonts w:cstheme="minorHAnsi"/>
        </w:rPr>
      </w:pPr>
      <w:bookmarkStart w:id="0" w:name="_GoBack"/>
      <w:bookmarkEnd w:id="0"/>
      <w:r w:rsidRPr="00F11130">
        <w:rPr>
          <w:rFonts w:cstheme="minorHAnsi"/>
        </w:rPr>
        <w:t>Traducción del documento de posición de la FVE denominado “</w:t>
      </w:r>
      <w:r w:rsidRPr="00F11130">
        <w:rPr>
          <w:rFonts w:cstheme="minorHAnsi"/>
          <w:b/>
        </w:rPr>
        <w:t>Monitorización del bienestar de los animales de producción mediante el uso de indicadores”</w:t>
      </w:r>
      <w:r w:rsidRPr="00F11130">
        <w:rPr>
          <w:rFonts w:cstheme="minorHAnsi"/>
        </w:rPr>
        <w:t xml:space="preserve">. Enlace al texto original: </w:t>
      </w:r>
      <w:hyperlink r:id="rId6" w:history="1">
        <w:r w:rsidRPr="00F11130">
          <w:rPr>
            <w:rStyle w:val="Hipervnculo"/>
            <w:rFonts w:cstheme="minorHAnsi"/>
          </w:rPr>
          <w:t>https://fve.org/cms/wp-content/uploads/058_AWIndic</w:t>
        </w:r>
        <w:r w:rsidRPr="00F11130">
          <w:rPr>
            <w:rStyle w:val="Hipervnculo"/>
            <w:rFonts w:cstheme="minorHAnsi"/>
          </w:rPr>
          <w:t>a</w:t>
        </w:r>
        <w:r w:rsidRPr="00F11130">
          <w:rPr>
            <w:rStyle w:val="Hipervnculo"/>
            <w:rFonts w:cstheme="minorHAnsi"/>
          </w:rPr>
          <w:t>torsPaper_finaldraft18sept2018_</w:t>
        </w:r>
        <w:r w:rsidRPr="00F11130">
          <w:rPr>
            <w:rStyle w:val="Hipervnculo"/>
            <w:rFonts w:cstheme="minorHAnsi"/>
          </w:rPr>
          <w:t>G</w:t>
        </w:r>
        <w:r w:rsidRPr="00F11130">
          <w:rPr>
            <w:rStyle w:val="Hipervnculo"/>
            <w:rFonts w:cstheme="minorHAnsi"/>
          </w:rPr>
          <w:t>A_adopted.pdf</w:t>
        </w:r>
      </w:hyperlink>
    </w:p>
    <w:p w:rsidR="00F11130" w:rsidRDefault="00F11130" w:rsidP="001C295C">
      <w:pPr>
        <w:jc w:val="both"/>
        <w:rPr>
          <w:rFonts w:cstheme="minorHAnsi"/>
          <w:b/>
          <w:color w:val="4472C4" w:themeColor="accent5"/>
          <w:sz w:val="24"/>
          <w:szCs w:val="24"/>
        </w:rPr>
      </w:pPr>
    </w:p>
    <w:p w:rsidR="00AC28DF" w:rsidRPr="00F11130" w:rsidRDefault="00AC28DF" w:rsidP="001C295C">
      <w:pPr>
        <w:jc w:val="both"/>
        <w:rPr>
          <w:rFonts w:cstheme="minorHAnsi"/>
          <w:b/>
          <w:color w:val="4472C4" w:themeColor="accent5"/>
          <w:sz w:val="24"/>
          <w:szCs w:val="24"/>
        </w:rPr>
      </w:pPr>
      <w:r w:rsidRPr="00F11130">
        <w:rPr>
          <w:rFonts w:cstheme="minorHAnsi"/>
          <w:b/>
          <w:color w:val="4472C4" w:themeColor="accent5"/>
          <w:sz w:val="24"/>
          <w:szCs w:val="24"/>
        </w:rPr>
        <w:t>Resumen</w:t>
      </w:r>
    </w:p>
    <w:p w:rsidR="00AC28DF" w:rsidRPr="00F11130" w:rsidRDefault="00AC28DF" w:rsidP="001C295C">
      <w:pPr>
        <w:jc w:val="both"/>
        <w:rPr>
          <w:rFonts w:cstheme="minorHAnsi"/>
          <w:sz w:val="24"/>
          <w:szCs w:val="24"/>
        </w:rPr>
      </w:pPr>
      <w:r w:rsidRPr="00F11130">
        <w:rPr>
          <w:rFonts w:cstheme="minorHAnsi"/>
          <w:sz w:val="24"/>
          <w:szCs w:val="24"/>
        </w:rPr>
        <w:t>La FVE aconseja a todos los implicados en la producción animal que utilicen indicadores basados en animales para evaluar las condiciones de bienestar de los animales de producción de</w:t>
      </w:r>
      <w:r w:rsidR="0027085E" w:rsidRPr="00F11130">
        <w:rPr>
          <w:rFonts w:cstheme="minorHAnsi"/>
          <w:sz w:val="24"/>
          <w:szCs w:val="24"/>
        </w:rPr>
        <w:t xml:space="preserve"> forma rutinaria. La monitorización</w:t>
      </w:r>
      <w:r w:rsidR="00ED0940" w:rsidRPr="00F11130">
        <w:rPr>
          <w:rFonts w:cstheme="minorHAnsi"/>
          <w:sz w:val="24"/>
          <w:szCs w:val="24"/>
        </w:rPr>
        <w:t xml:space="preserve"> regular</w:t>
      </w:r>
      <w:r w:rsidRPr="00F11130">
        <w:rPr>
          <w:rFonts w:cstheme="minorHAnsi"/>
          <w:sz w:val="24"/>
          <w:szCs w:val="24"/>
        </w:rPr>
        <w:t xml:space="preserve"> del bienestar animal permite la identificación temprana de los problemas sanitarios y de bienestar de los animales </w:t>
      </w:r>
      <w:r w:rsidR="00E53426" w:rsidRPr="00F11130">
        <w:rPr>
          <w:rFonts w:cstheme="minorHAnsi"/>
          <w:sz w:val="24"/>
          <w:szCs w:val="24"/>
        </w:rPr>
        <w:t xml:space="preserve">a nivel de explotación </w:t>
      </w:r>
      <w:r w:rsidR="00ED0940" w:rsidRPr="00F11130">
        <w:rPr>
          <w:rFonts w:cstheme="minorHAnsi"/>
          <w:sz w:val="24"/>
          <w:szCs w:val="24"/>
        </w:rPr>
        <w:t>y la implementación</w:t>
      </w:r>
      <w:r w:rsidRPr="00F11130">
        <w:rPr>
          <w:rFonts w:cstheme="minorHAnsi"/>
          <w:sz w:val="24"/>
          <w:szCs w:val="24"/>
        </w:rPr>
        <w:t xml:space="preserve"> de medidas correctivas</w:t>
      </w:r>
      <w:r w:rsidR="00E53426" w:rsidRPr="00F11130">
        <w:rPr>
          <w:rFonts w:cstheme="minorHAnsi"/>
          <w:sz w:val="24"/>
          <w:szCs w:val="24"/>
        </w:rPr>
        <w:t xml:space="preserve"> oportunas</w:t>
      </w:r>
      <w:r w:rsidR="00ED0940" w:rsidRPr="00F11130">
        <w:rPr>
          <w:rFonts w:cstheme="minorHAnsi"/>
          <w:sz w:val="24"/>
          <w:szCs w:val="24"/>
        </w:rPr>
        <w:t>.</w:t>
      </w:r>
      <w:r w:rsidRPr="00F11130">
        <w:rPr>
          <w:rFonts w:cstheme="minorHAnsi"/>
          <w:sz w:val="24"/>
          <w:szCs w:val="24"/>
        </w:rPr>
        <w:t xml:space="preserve"> Los veterinarios desempeñan un papel fundamental en á</w:t>
      </w:r>
      <w:r w:rsidR="00ED0940" w:rsidRPr="00F11130">
        <w:rPr>
          <w:rFonts w:cstheme="minorHAnsi"/>
          <w:sz w:val="24"/>
          <w:szCs w:val="24"/>
        </w:rPr>
        <w:t>reas</w:t>
      </w:r>
      <w:r w:rsidR="00E53426" w:rsidRPr="00F11130">
        <w:rPr>
          <w:rFonts w:cstheme="minorHAnsi"/>
          <w:sz w:val="24"/>
          <w:szCs w:val="24"/>
        </w:rPr>
        <w:t xml:space="preserve"> de gran importancia, incluida la sanidad</w:t>
      </w:r>
      <w:r w:rsidRPr="00F11130">
        <w:rPr>
          <w:rFonts w:cstheme="minorHAnsi"/>
          <w:sz w:val="24"/>
          <w:szCs w:val="24"/>
        </w:rPr>
        <w:t xml:space="preserve"> y el bienestar de los animales, la salud pública, la protección del medio ambiente y la prevención de la res</w:t>
      </w:r>
      <w:r w:rsidR="00E53426" w:rsidRPr="00F11130">
        <w:rPr>
          <w:rFonts w:cstheme="minorHAnsi"/>
          <w:sz w:val="24"/>
          <w:szCs w:val="24"/>
        </w:rPr>
        <w:t>istencia a los antimicrobianos.</w:t>
      </w:r>
    </w:p>
    <w:p w:rsidR="001C295C" w:rsidRPr="00F11130" w:rsidRDefault="001C295C" w:rsidP="001C295C">
      <w:pPr>
        <w:jc w:val="both"/>
        <w:rPr>
          <w:rFonts w:cstheme="minorHAnsi"/>
          <w:b/>
          <w:color w:val="4472C4" w:themeColor="accent5"/>
          <w:sz w:val="24"/>
          <w:szCs w:val="24"/>
        </w:rPr>
      </w:pPr>
      <w:r w:rsidRPr="00F11130">
        <w:rPr>
          <w:rFonts w:cstheme="minorHAnsi"/>
          <w:b/>
          <w:color w:val="4472C4" w:themeColor="accent5"/>
          <w:sz w:val="24"/>
          <w:szCs w:val="24"/>
        </w:rPr>
        <w:t>Introducción</w:t>
      </w:r>
    </w:p>
    <w:p w:rsidR="00F85CAF" w:rsidRPr="00F11130" w:rsidRDefault="001C295C" w:rsidP="001C295C">
      <w:pPr>
        <w:jc w:val="both"/>
        <w:rPr>
          <w:rFonts w:cstheme="minorHAnsi"/>
          <w:sz w:val="24"/>
          <w:szCs w:val="24"/>
        </w:rPr>
      </w:pPr>
      <w:r w:rsidRPr="00F11130">
        <w:rPr>
          <w:rFonts w:cstheme="minorHAnsi"/>
          <w:sz w:val="24"/>
          <w:szCs w:val="24"/>
        </w:rPr>
        <w:t xml:space="preserve">Existe un </w:t>
      </w:r>
      <w:r w:rsidR="0008613C" w:rsidRPr="00F11130">
        <w:rPr>
          <w:rFonts w:cstheme="minorHAnsi"/>
          <w:sz w:val="24"/>
          <w:szCs w:val="24"/>
        </w:rPr>
        <w:t>consenso generalizado de que un animal de producción</w:t>
      </w:r>
      <w:r w:rsidRPr="00F11130">
        <w:rPr>
          <w:rFonts w:cstheme="minorHAnsi"/>
          <w:sz w:val="24"/>
          <w:szCs w:val="24"/>
        </w:rPr>
        <w:t xml:space="preserve"> se encuentra en un buen estado de bienestar si está sano, bien alimentado y cuidado, </w:t>
      </w:r>
      <w:r w:rsidR="00F85CAF" w:rsidRPr="00F11130">
        <w:rPr>
          <w:rFonts w:cstheme="minorHAnsi"/>
          <w:sz w:val="24"/>
          <w:szCs w:val="24"/>
        </w:rPr>
        <w:t xml:space="preserve">incluyendo </w:t>
      </w:r>
      <w:r w:rsidR="00ED0940" w:rsidRPr="00F11130">
        <w:rPr>
          <w:rFonts w:cstheme="minorHAnsi"/>
          <w:sz w:val="24"/>
          <w:szCs w:val="24"/>
        </w:rPr>
        <w:t>un refugio</w:t>
      </w:r>
      <w:r w:rsidR="0008613C" w:rsidRPr="00F11130">
        <w:rPr>
          <w:rFonts w:cstheme="minorHAnsi"/>
          <w:sz w:val="24"/>
          <w:szCs w:val="24"/>
        </w:rPr>
        <w:t xml:space="preserve"> adecuado, y es capaz de</w:t>
      </w:r>
      <w:r w:rsidRPr="00F11130">
        <w:rPr>
          <w:rFonts w:cstheme="minorHAnsi"/>
          <w:sz w:val="24"/>
          <w:szCs w:val="24"/>
        </w:rPr>
        <w:t xml:space="preserve"> mostrar sus pautas </w:t>
      </w:r>
      <w:r w:rsidR="00ED0940" w:rsidRPr="00F11130">
        <w:rPr>
          <w:rFonts w:cstheme="minorHAnsi"/>
          <w:sz w:val="24"/>
          <w:szCs w:val="24"/>
        </w:rPr>
        <w:t xml:space="preserve">normales </w:t>
      </w:r>
      <w:r w:rsidRPr="00F11130">
        <w:rPr>
          <w:rFonts w:cstheme="minorHAnsi"/>
          <w:sz w:val="24"/>
          <w:szCs w:val="24"/>
        </w:rPr>
        <w:t>de c</w:t>
      </w:r>
      <w:r w:rsidR="006E1CB7" w:rsidRPr="00F11130">
        <w:rPr>
          <w:rFonts w:cstheme="minorHAnsi"/>
          <w:sz w:val="24"/>
          <w:szCs w:val="24"/>
        </w:rPr>
        <w:t>omportamiento. La sanidad</w:t>
      </w:r>
      <w:r w:rsidRPr="00F11130">
        <w:rPr>
          <w:rFonts w:cstheme="minorHAnsi"/>
          <w:sz w:val="24"/>
          <w:szCs w:val="24"/>
        </w:rPr>
        <w:t xml:space="preserve"> animal es un componente clave del bienestar animal. Los animales que se encuentran en malas condiciones de bienestar son más propensos a las enfermedades,</w:t>
      </w:r>
      <w:r w:rsidR="00ED0940" w:rsidRPr="00F11130">
        <w:rPr>
          <w:rFonts w:cstheme="minorHAnsi"/>
          <w:sz w:val="24"/>
          <w:szCs w:val="24"/>
        </w:rPr>
        <w:t xml:space="preserve"> incluyendo</w:t>
      </w:r>
      <w:r w:rsidR="006E1CB7" w:rsidRPr="00F11130">
        <w:rPr>
          <w:rFonts w:cstheme="minorHAnsi"/>
          <w:sz w:val="24"/>
          <w:szCs w:val="24"/>
        </w:rPr>
        <w:t xml:space="preserve"> </w:t>
      </w:r>
      <w:r w:rsidR="007E52CD" w:rsidRPr="00F11130">
        <w:rPr>
          <w:rFonts w:cstheme="minorHAnsi"/>
          <w:sz w:val="24"/>
          <w:szCs w:val="24"/>
        </w:rPr>
        <w:t xml:space="preserve">una mayor </w:t>
      </w:r>
      <w:r w:rsidR="006E1CB7" w:rsidRPr="00F11130">
        <w:rPr>
          <w:rFonts w:cstheme="minorHAnsi"/>
          <w:sz w:val="24"/>
          <w:szCs w:val="24"/>
        </w:rPr>
        <w:t xml:space="preserve">diseminación </w:t>
      </w:r>
      <w:r w:rsidRPr="00F11130">
        <w:rPr>
          <w:rFonts w:cstheme="minorHAnsi"/>
          <w:sz w:val="24"/>
          <w:szCs w:val="24"/>
        </w:rPr>
        <w:t>de patógenos, con posibles efectos perjudiciales para la salud pública.</w:t>
      </w:r>
    </w:p>
    <w:p w:rsidR="007E52CD" w:rsidRPr="00F11130" w:rsidRDefault="007E52CD" w:rsidP="007E52CD">
      <w:pPr>
        <w:jc w:val="both"/>
        <w:rPr>
          <w:rFonts w:cstheme="minorHAnsi"/>
          <w:sz w:val="24"/>
          <w:szCs w:val="24"/>
        </w:rPr>
      </w:pPr>
      <w:r w:rsidRPr="00F11130">
        <w:rPr>
          <w:rFonts w:cstheme="minorHAnsi"/>
          <w:sz w:val="24"/>
          <w:szCs w:val="24"/>
        </w:rPr>
        <w:t xml:space="preserve">Ya se han </w:t>
      </w:r>
      <w:r w:rsidR="00E61619" w:rsidRPr="00F11130">
        <w:rPr>
          <w:rFonts w:cstheme="minorHAnsi"/>
          <w:sz w:val="24"/>
          <w:szCs w:val="24"/>
        </w:rPr>
        <w:t>racionalizado</w:t>
      </w:r>
      <w:r w:rsidR="00185109" w:rsidRPr="00F11130">
        <w:rPr>
          <w:rFonts w:cstheme="minorHAnsi"/>
          <w:sz w:val="24"/>
          <w:szCs w:val="24"/>
        </w:rPr>
        <w:t xml:space="preserve"> </w:t>
      </w:r>
      <w:r w:rsidRPr="00F11130">
        <w:rPr>
          <w:rFonts w:cstheme="minorHAnsi"/>
          <w:sz w:val="24"/>
          <w:szCs w:val="24"/>
        </w:rPr>
        <w:t>varios requisitos a nivel europeo para la protección del bienestar de los animales de producción.</w:t>
      </w:r>
      <w:r w:rsidR="00E61619" w:rsidRPr="00F11130">
        <w:rPr>
          <w:rFonts w:cstheme="minorHAnsi"/>
          <w:sz w:val="24"/>
          <w:szCs w:val="24"/>
        </w:rPr>
        <w:t xml:space="preserve"> </w:t>
      </w:r>
      <w:r w:rsidR="001161F5" w:rsidRPr="00F11130">
        <w:rPr>
          <w:rFonts w:cstheme="minorHAnsi"/>
          <w:sz w:val="24"/>
          <w:szCs w:val="24"/>
        </w:rPr>
        <w:t>Estos s</w:t>
      </w:r>
      <w:r w:rsidRPr="00F11130">
        <w:rPr>
          <w:rFonts w:cstheme="minorHAnsi"/>
          <w:sz w:val="24"/>
          <w:szCs w:val="24"/>
        </w:rPr>
        <w:t>e centran principalmente en medir la idoneidad de los factores</w:t>
      </w:r>
      <w:r w:rsidR="001161F5" w:rsidRPr="00F11130">
        <w:rPr>
          <w:rFonts w:cstheme="minorHAnsi"/>
          <w:sz w:val="24"/>
          <w:szCs w:val="24"/>
        </w:rPr>
        <w:t xml:space="preserve"> </w:t>
      </w:r>
      <w:r w:rsidR="009507F2" w:rsidRPr="00F11130">
        <w:rPr>
          <w:rFonts w:cstheme="minorHAnsi"/>
          <w:sz w:val="24"/>
          <w:szCs w:val="24"/>
        </w:rPr>
        <w:t>indirectos</w:t>
      </w:r>
      <w:r w:rsidRPr="00F11130">
        <w:rPr>
          <w:rFonts w:cstheme="minorHAnsi"/>
          <w:sz w:val="24"/>
          <w:szCs w:val="24"/>
        </w:rPr>
        <w:t xml:space="preserve">, </w:t>
      </w:r>
      <w:r w:rsidR="00E61619" w:rsidRPr="00F11130">
        <w:rPr>
          <w:rFonts w:cstheme="minorHAnsi"/>
          <w:sz w:val="24"/>
          <w:szCs w:val="24"/>
        </w:rPr>
        <w:t xml:space="preserve">tales </w:t>
      </w:r>
      <w:r w:rsidRPr="00F11130">
        <w:rPr>
          <w:rFonts w:cstheme="minorHAnsi"/>
          <w:sz w:val="24"/>
          <w:szCs w:val="24"/>
        </w:rPr>
        <w:t xml:space="preserve">como el entorno físico y la disponibilidad de recursos (“indicadores basados en recursos”) y </w:t>
      </w:r>
      <w:r w:rsidR="00F85CAF" w:rsidRPr="00F11130">
        <w:rPr>
          <w:rFonts w:cstheme="minorHAnsi"/>
          <w:sz w:val="24"/>
          <w:szCs w:val="24"/>
        </w:rPr>
        <w:t xml:space="preserve">las </w:t>
      </w:r>
      <w:r w:rsidRPr="00F11130">
        <w:rPr>
          <w:rFonts w:cstheme="minorHAnsi"/>
          <w:sz w:val="24"/>
          <w:szCs w:val="24"/>
        </w:rPr>
        <w:t>disposiciones de gestión (“indicadores basados en la gestión”).</w:t>
      </w:r>
      <w:r w:rsidR="00E325EE" w:rsidRPr="00F11130">
        <w:rPr>
          <w:rFonts w:cstheme="minorHAnsi"/>
          <w:sz w:val="24"/>
          <w:szCs w:val="24"/>
        </w:rPr>
        <w:t xml:space="preserve"> </w:t>
      </w:r>
      <w:r w:rsidRPr="00F11130">
        <w:rPr>
          <w:rFonts w:cstheme="minorHAnsi"/>
          <w:sz w:val="24"/>
          <w:szCs w:val="24"/>
        </w:rPr>
        <w:t>Los avances recientes en el campo de la ciencia del bienestar animal demuestran que estos métodos indirectos indican el riesgo de problemas de bienestar en lugar de proporcionar una medida real del estado de bienestar. Por tanto, en los últimos años, el esfuerzo se ha concentrado en la identificación de medidas directas de bienestar animal, utilizando “indicadores basados en animales”.</w:t>
      </w:r>
      <w:r w:rsidR="009C5485" w:rsidRPr="00F11130">
        <w:rPr>
          <w:rFonts w:cstheme="minorHAnsi"/>
          <w:sz w:val="24"/>
          <w:szCs w:val="24"/>
        </w:rPr>
        <w:t xml:space="preserve"> </w:t>
      </w:r>
      <w:r w:rsidR="00E325EE" w:rsidRPr="00F11130">
        <w:rPr>
          <w:rFonts w:cstheme="minorHAnsi"/>
          <w:sz w:val="24"/>
          <w:szCs w:val="24"/>
        </w:rPr>
        <w:t xml:space="preserve">Es necesario </w:t>
      </w:r>
      <w:r w:rsidR="00132855" w:rsidRPr="00F11130">
        <w:rPr>
          <w:rFonts w:cstheme="minorHAnsi"/>
          <w:sz w:val="24"/>
          <w:szCs w:val="24"/>
        </w:rPr>
        <w:t>destacar</w:t>
      </w:r>
      <w:r w:rsidRPr="00F11130">
        <w:rPr>
          <w:rFonts w:cstheme="minorHAnsi"/>
          <w:sz w:val="24"/>
          <w:szCs w:val="24"/>
        </w:rPr>
        <w:t xml:space="preserve"> que el uso de estos indicadores nunca reemplazará el papel de </w:t>
      </w:r>
      <w:r w:rsidR="009C5485" w:rsidRPr="00F11130">
        <w:rPr>
          <w:rFonts w:cstheme="minorHAnsi"/>
          <w:sz w:val="24"/>
          <w:szCs w:val="24"/>
        </w:rPr>
        <w:t>un buen ganadero que realiza inspecciones</w:t>
      </w:r>
      <w:r w:rsidRPr="00F11130">
        <w:rPr>
          <w:rFonts w:cstheme="minorHAnsi"/>
          <w:sz w:val="24"/>
          <w:szCs w:val="24"/>
        </w:rPr>
        <w:t xml:space="preserve"> </w:t>
      </w:r>
      <w:r w:rsidR="009C5485" w:rsidRPr="00F11130">
        <w:rPr>
          <w:rFonts w:cstheme="minorHAnsi"/>
          <w:sz w:val="24"/>
          <w:szCs w:val="24"/>
        </w:rPr>
        <w:t xml:space="preserve">a diario </w:t>
      </w:r>
      <w:r w:rsidRPr="00F11130">
        <w:rPr>
          <w:rFonts w:cstheme="minorHAnsi"/>
          <w:sz w:val="24"/>
          <w:szCs w:val="24"/>
        </w:rPr>
        <w:t xml:space="preserve">y conoce </w:t>
      </w:r>
      <w:r w:rsidR="009C5485" w:rsidRPr="00F11130">
        <w:rPr>
          <w:rFonts w:cstheme="minorHAnsi"/>
          <w:sz w:val="24"/>
          <w:szCs w:val="24"/>
        </w:rPr>
        <w:t>el rebaño a la perfección</w:t>
      </w:r>
      <w:r w:rsidRPr="00F11130">
        <w:rPr>
          <w:rFonts w:cstheme="minorHAnsi"/>
          <w:sz w:val="24"/>
          <w:szCs w:val="24"/>
        </w:rPr>
        <w:t xml:space="preserve">. Sin embargo, estos indicadores brindan al ganadero una herramienta adicional para detectar de </w:t>
      </w:r>
      <w:r w:rsidR="009C5485" w:rsidRPr="00F11130">
        <w:rPr>
          <w:rFonts w:cstheme="minorHAnsi"/>
          <w:sz w:val="24"/>
          <w:szCs w:val="24"/>
        </w:rPr>
        <w:t xml:space="preserve">forma </w:t>
      </w:r>
      <w:r w:rsidRPr="00F11130">
        <w:rPr>
          <w:rFonts w:cstheme="minorHAnsi"/>
          <w:sz w:val="24"/>
          <w:szCs w:val="24"/>
        </w:rPr>
        <w:t xml:space="preserve">temprana riesgos </w:t>
      </w:r>
      <w:r w:rsidR="009C5485" w:rsidRPr="00F11130">
        <w:rPr>
          <w:rFonts w:cstheme="minorHAnsi"/>
          <w:sz w:val="24"/>
          <w:szCs w:val="24"/>
        </w:rPr>
        <w:t xml:space="preserve">de </w:t>
      </w:r>
      <w:r w:rsidRPr="00F11130">
        <w:rPr>
          <w:rFonts w:cstheme="minorHAnsi"/>
          <w:sz w:val="24"/>
          <w:szCs w:val="24"/>
        </w:rPr>
        <w:t>bienestar.</w:t>
      </w:r>
    </w:p>
    <w:p w:rsidR="001C295C" w:rsidRPr="00F11130" w:rsidRDefault="00E325EE" w:rsidP="001C295C">
      <w:pPr>
        <w:jc w:val="both"/>
        <w:rPr>
          <w:rFonts w:cstheme="minorHAnsi"/>
          <w:sz w:val="24"/>
          <w:szCs w:val="24"/>
        </w:rPr>
      </w:pPr>
      <w:r w:rsidRPr="00F11130">
        <w:rPr>
          <w:rFonts w:cstheme="minorHAnsi"/>
          <w:sz w:val="24"/>
          <w:szCs w:val="24"/>
        </w:rPr>
        <w:t>E</w:t>
      </w:r>
      <w:r w:rsidR="001C295C" w:rsidRPr="00F11130">
        <w:rPr>
          <w:rFonts w:cstheme="minorHAnsi"/>
          <w:sz w:val="24"/>
          <w:szCs w:val="24"/>
        </w:rPr>
        <w:t xml:space="preserve">ste documento de trabajo </w:t>
      </w:r>
      <w:r w:rsidRPr="00F11130">
        <w:rPr>
          <w:rFonts w:cstheme="minorHAnsi"/>
          <w:sz w:val="24"/>
          <w:szCs w:val="24"/>
        </w:rPr>
        <w:t xml:space="preserve">trata sobre </w:t>
      </w:r>
      <w:r w:rsidR="00F85CAF" w:rsidRPr="00F11130">
        <w:rPr>
          <w:rFonts w:cstheme="minorHAnsi"/>
          <w:sz w:val="24"/>
          <w:szCs w:val="24"/>
        </w:rPr>
        <w:t>la importancia de implementar</w:t>
      </w:r>
      <w:r w:rsidR="001C295C" w:rsidRPr="00F11130">
        <w:rPr>
          <w:rFonts w:cstheme="minorHAnsi"/>
          <w:sz w:val="24"/>
          <w:szCs w:val="24"/>
        </w:rPr>
        <w:t xml:space="preserve"> </w:t>
      </w:r>
      <w:r w:rsidR="00F85CAF" w:rsidRPr="00F11130">
        <w:rPr>
          <w:rFonts w:cstheme="minorHAnsi"/>
          <w:sz w:val="24"/>
          <w:szCs w:val="24"/>
        </w:rPr>
        <w:t xml:space="preserve">sistemas </w:t>
      </w:r>
      <w:r w:rsidR="00132855" w:rsidRPr="00F11130">
        <w:rPr>
          <w:rFonts w:cstheme="minorHAnsi"/>
          <w:sz w:val="24"/>
          <w:szCs w:val="24"/>
        </w:rPr>
        <w:t xml:space="preserve">básicos </w:t>
      </w:r>
      <w:r w:rsidR="00F85CAF" w:rsidRPr="00F11130">
        <w:rPr>
          <w:rFonts w:cstheme="minorHAnsi"/>
          <w:sz w:val="24"/>
          <w:szCs w:val="24"/>
        </w:rPr>
        <w:t xml:space="preserve">de </w:t>
      </w:r>
      <w:r w:rsidRPr="00F11130">
        <w:rPr>
          <w:rFonts w:cstheme="minorHAnsi"/>
          <w:sz w:val="24"/>
          <w:szCs w:val="24"/>
        </w:rPr>
        <w:t>monitorización</w:t>
      </w:r>
      <w:r w:rsidR="00132855" w:rsidRPr="00F11130">
        <w:rPr>
          <w:rFonts w:cstheme="minorHAnsi"/>
          <w:sz w:val="24"/>
          <w:szCs w:val="24"/>
        </w:rPr>
        <w:t xml:space="preserve"> </w:t>
      </w:r>
      <w:r w:rsidR="001C295C" w:rsidRPr="00F11130">
        <w:rPr>
          <w:rFonts w:cstheme="minorHAnsi"/>
          <w:sz w:val="24"/>
          <w:szCs w:val="24"/>
        </w:rPr>
        <w:t xml:space="preserve">de bienestar animal a nivel de manada o rebaño, utilizando los datos existentes </w:t>
      </w:r>
      <w:r w:rsidR="00F85CAF" w:rsidRPr="00F11130">
        <w:rPr>
          <w:rFonts w:cstheme="minorHAnsi"/>
          <w:sz w:val="24"/>
          <w:szCs w:val="24"/>
        </w:rPr>
        <w:t xml:space="preserve">e indicadores </w:t>
      </w:r>
      <w:r w:rsidR="00132855" w:rsidRPr="00F11130">
        <w:rPr>
          <w:rFonts w:cstheme="minorHAnsi"/>
          <w:sz w:val="24"/>
          <w:szCs w:val="24"/>
        </w:rPr>
        <w:t>fiables basados en la ciencia</w:t>
      </w:r>
      <w:r w:rsidR="001C295C" w:rsidRPr="00F11130">
        <w:rPr>
          <w:rFonts w:cstheme="minorHAnsi"/>
          <w:sz w:val="24"/>
          <w:szCs w:val="24"/>
        </w:rPr>
        <w:t xml:space="preserve">, </w:t>
      </w:r>
      <w:r w:rsidRPr="00F11130">
        <w:rPr>
          <w:rFonts w:cstheme="minorHAnsi"/>
          <w:sz w:val="24"/>
          <w:szCs w:val="24"/>
        </w:rPr>
        <w:t xml:space="preserve">resaltando </w:t>
      </w:r>
      <w:r w:rsidR="001C295C" w:rsidRPr="00F11130">
        <w:rPr>
          <w:rFonts w:cstheme="minorHAnsi"/>
          <w:sz w:val="24"/>
          <w:szCs w:val="24"/>
        </w:rPr>
        <w:t>el papel de los veterinarios.</w:t>
      </w:r>
    </w:p>
    <w:p w:rsidR="00F11130" w:rsidRDefault="00F11130" w:rsidP="001C295C">
      <w:pPr>
        <w:jc w:val="both"/>
        <w:rPr>
          <w:rFonts w:cstheme="minorHAnsi"/>
          <w:b/>
          <w:color w:val="4472C4" w:themeColor="accent5"/>
          <w:sz w:val="24"/>
          <w:szCs w:val="24"/>
        </w:rPr>
      </w:pPr>
    </w:p>
    <w:p w:rsidR="00132855" w:rsidRPr="00F11130" w:rsidRDefault="00B84CF8" w:rsidP="001C295C">
      <w:pPr>
        <w:jc w:val="both"/>
        <w:rPr>
          <w:rFonts w:cstheme="minorHAnsi"/>
          <w:b/>
          <w:color w:val="4472C4" w:themeColor="accent5"/>
          <w:sz w:val="24"/>
          <w:szCs w:val="24"/>
        </w:rPr>
      </w:pPr>
      <w:r w:rsidRPr="00F11130">
        <w:rPr>
          <w:rFonts w:cstheme="minorHAnsi"/>
          <w:b/>
          <w:color w:val="4472C4" w:themeColor="accent5"/>
          <w:sz w:val="24"/>
          <w:szCs w:val="24"/>
        </w:rPr>
        <w:lastRenderedPageBreak/>
        <w:t>Medición y monitorización</w:t>
      </w:r>
      <w:r w:rsidR="00132855" w:rsidRPr="00F11130">
        <w:rPr>
          <w:rFonts w:cstheme="minorHAnsi"/>
          <w:b/>
          <w:color w:val="4472C4" w:themeColor="accent5"/>
          <w:sz w:val="24"/>
          <w:szCs w:val="24"/>
        </w:rPr>
        <w:t xml:space="preserve"> del bienestar </w:t>
      </w:r>
      <w:r w:rsidRPr="00F11130">
        <w:rPr>
          <w:rFonts w:cstheme="minorHAnsi"/>
          <w:b/>
          <w:color w:val="4472C4" w:themeColor="accent5"/>
          <w:sz w:val="24"/>
          <w:szCs w:val="24"/>
        </w:rPr>
        <w:t>animal</w:t>
      </w:r>
    </w:p>
    <w:p w:rsidR="00132855" w:rsidRPr="00F11130" w:rsidRDefault="00132855" w:rsidP="00132855">
      <w:pPr>
        <w:jc w:val="both"/>
        <w:rPr>
          <w:rFonts w:cstheme="minorHAnsi"/>
          <w:sz w:val="24"/>
          <w:szCs w:val="24"/>
        </w:rPr>
      </w:pPr>
      <w:r w:rsidRPr="00F11130">
        <w:rPr>
          <w:rFonts w:cstheme="minorHAnsi"/>
          <w:sz w:val="24"/>
          <w:szCs w:val="24"/>
        </w:rPr>
        <w:t xml:space="preserve">La legislación vigente en la Unión Europea exige que todos los animales de producción sean inspeccionados de forma rutinaria por las autoridades competentes. Sin embargo, la frecuencia de las inspecciones oficiales es </w:t>
      </w:r>
      <w:r w:rsidR="00B84CF8" w:rsidRPr="00F11130">
        <w:rPr>
          <w:rFonts w:cstheme="minorHAnsi"/>
          <w:sz w:val="24"/>
          <w:szCs w:val="24"/>
        </w:rPr>
        <w:t>generalmente</w:t>
      </w:r>
      <w:r w:rsidRPr="00F11130">
        <w:rPr>
          <w:rFonts w:cstheme="minorHAnsi"/>
          <w:sz w:val="24"/>
          <w:szCs w:val="24"/>
        </w:rPr>
        <w:t xml:space="preserve"> baja, y </w:t>
      </w:r>
      <w:r w:rsidR="00780B1D" w:rsidRPr="00F11130">
        <w:rPr>
          <w:rFonts w:cstheme="minorHAnsi"/>
          <w:sz w:val="24"/>
          <w:szCs w:val="24"/>
        </w:rPr>
        <w:t>estas se basan únicamente</w:t>
      </w:r>
      <w:r w:rsidRPr="00F11130">
        <w:rPr>
          <w:rFonts w:cstheme="minorHAnsi"/>
          <w:sz w:val="24"/>
          <w:szCs w:val="24"/>
        </w:rPr>
        <w:t xml:space="preserve"> en los criterios especificados en la legislación actual</w:t>
      </w:r>
      <w:r w:rsidR="00780B1D" w:rsidRPr="00F11130">
        <w:rPr>
          <w:rFonts w:cstheme="minorHAnsi"/>
          <w:sz w:val="24"/>
          <w:szCs w:val="24"/>
        </w:rPr>
        <w:t>. En este sentido,</w:t>
      </w:r>
      <w:r w:rsidR="00B84CF8" w:rsidRPr="00F11130">
        <w:rPr>
          <w:rFonts w:cstheme="minorHAnsi"/>
          <w:sz w:val="24"/>
          <w:szCs w:val="24"/>
        </w:rPr>
        <w:t xml:space="preserve"> falta la información necesaria</w:t>
      </w:r>
      <w:r w:rsidRPr="00F11130">
        <w:rPr>
          <w:rFonts w:cstheme="minorHAnsi"/>
          <w:sz w:val="24"/>
          <w:szCs w:val="24"/>
        </w:rPr>
        <w:t xml:space="preserve"> </w:t>
      </w:r>
      <w:r w:rsidR="00780B1D" w:rsidRPr="00F11130">
        <w:rPr>
          <w:rFonts w:cstheme="minorHAnsi"/>
          <w:sz w:val="24"/>
          <w:szCs w:val="24"/>
        </w:rPr>
        <w:t>relati</w:t>
      </w:r>
      <w:r w:rsidR="00B84CF8" w:rsidRPr="00F11130">
        <w:rPr>
          <w:rFonts w:cstheme="minorHAnsi"/>
          <w:sz w:val="24"/>
          <w:szCs w:val="24"/>
        </w:rPr>
        <w:t>va a los indicadores necesarios. Del mismo</w:t>
      </w:r>
      <w:r w:rsidR="00780B1D" w:rsidRPr="00F11130">
        <w:rPr>
          <w:rFonts w:cstheme="minorHAnsi"/>
          <w:sz w:val="24"/>
          <w:szCs w:val="24"/>
        </w:rPr>
        <w:t xml:space="preserve"> modo</w:t>
      </w:r>
      <w:r w:rsidRPr="00F11130">
        <w:rPr>
          <w:rFonts w:cstheme="minorHAnsi"/>
          <w:sz w:val="24"/>
          <w:szCs w:val="24"/>
        </w:rPr>
        <w:t xml:space="preserve">, no </w:t>
      </w:r>
      <w:r w:rsidR="00780B1D" w:rsidRPr="00F11130">
        <w:rPr>
          <w:rFonts w:cstheme="minorHAnsi"/>
          <w:sz w:val="24"/>
          <w:szCs w:val="24"/>
        </w:rPr>
        <w:t xml:space="preserve">existe una guía </w:t>
      </w:r>
      <w:r w:rsidRPr="00F11130">
        <w:rPr>
          <w:rFonts w:cstheme="minorHAnsi"/>
          <w:sz w:val="24"/>
          <w:szCs w:val="24"/>
        </w:rPr>
        <w:t xml:space="preserve">ni </w:t>
      </w:r>
      <w:r w:rsidR="00780B1D" w:rsidRPr="00F11130">
        <w:rPr>
          <w:rFonts w:cstheme="minorHAnsi"/>
          <w:sz w:val="24"/>
          <w:szCs w:val="24"/>
        </w:rPr>
        <w:t xml:space="preserve">herramientas </w:t>
      </w:r>
      <w:r w:rsidRPr="00F11130">
        <w:rPr>
          <w:rFonts w:cstheme="minorHAnsi"/>
          <w:sz w:val="24"/>
          <w:szCs w:val="24"/>
        </w:rPr>
        <w:t>para las inspecciones obligatorias que deben llevarse a cabo por los dueños/cuidadores de los an</w:t>
      </w:r>
      <w:r w:rsidR="008539C5" w:rsidRPr="00F11130">
        <w:rPr>
          <w:rFonts w:cstheme="minorHAnsi"/>
          <w:sz w:val="24"/>
          <w:szCs w:val="24"/>
        </w:rPr>
        <w:t>imales. La legislación vigente define</w:t>
      </w:r>
      <w:r w:rsidR="00780B1D" w:rsidRPr="00F11130">
        <w:rPr>
          <w:rFonts w:cstheme="minorHAnsi"/>
          <w:sz w:val="24"/>
          <w:szCs w:val="24"/>
        </w:rPr>
        <w:t xml:space="preserve"> unos pocos indicadores</w:t>
      </w:r>
      <w:r w:rsidRPr="00F11130">
        <w:rPr>
          <w:rFonts w:cstheme="minorHAnsi"/>
          <w:sz w:val="24"/>
          <w:szCs w:val="24"/>
        </w:rPr>
        <w:t xml:space="preserve"> </w:t>
      </w:r>
      <w:r w:rsidR="00780B1D" w:rsidRPr="00F11130">
        <w:rPr>
          <w:rFonts w:cstheme="minorHAnsi"/>
          <w:sz w:val="24"/>
          <w:szCs w:val="24"/>
        </w:rPr>
        <w:t xml:space="preserve">de </w:t>
      </w:r>
      <w:r w:rsidRPr="00F11130">
        <w:rPr>
          <w:rFonts w:cstheme="minorHAnsi"/>
          <w:sz w:val="24"/>
          <w:szCs w:val="24"/>
        </w:rPr>
        <w:t xml:space="preserve">bienestar animal </w:t>
      </w:r>
      <w:r w:rsidR="005B43E1" w:rsidRPr="00F11130">
        <w:rPr>
          <w:rFonts w:cstheme="minorHAnsi"/>
          <w:sz w:val="24"/>
          <w:szCs w:val="24"/>
        </w:rPr>
        <w:t>que deben registrarse</w:t>
      </w:r>
      <w:r w:rsidR="00780B1D" w:rsidRPr="00F11130">
        <w:rPr>
          <w:rFonts w:cstheme="minorHAnsi"/>
          <w:sz w:val="24"/>
          <w:szCs w:val="24"/>
        </w:rPr>
        <w:t xml:space="preserve"> </w:t>
      </w:r>
      <w:r w:rsidRPr="00F11130">
        <w:rPr>
          <w:rFonts w:cstheme="minorHAnsi"/>
          <w:sz w:val="24"/>
          <w:szCs w:val="24"/>
        </w:rPr>
        <w:t>en los mataderos para algunas especies.</w:t>
      </w:r>
    </w:p>
    <w:p w:rsidR="005B7E02" w:rsidRPr="00F11130" w:rsidRDefault="00132855" w:rsidP="00132855">
      <w:pPr>
        <w:jc w:val="both"/>
        <w:rPr>
          <w:rFonts w:cstheme="minorHAnsi"/>
          <w:sz w:val="24"/>
          <w:szCs w:val="24"/>
        </w:rPr>
      </w:pPr>
      <w:r w:rsidRPr="00F11130">
        <w:rPr>
          <w:rFonts w:cstheme="minorHAnsi"/>
          <w:sz w:val="24"/>
          <w:szCs w:val="24"/>
        </w:rPr>
        <w:t xml:space="preserve">En los últimos años, </w:t>
      </w:r>
      <w:r w:rsidR="005B7E02" w:rsidRPr="00F11130">
        <w:rPr>
          <w:rFonts w:cstheme="minorHAnsi"/>
          <w:sz w:val="24"/>
          <w:szCs w:val="24"/>
        </w:rPr>
        <w:t>las ONG que l</w:t>
      </w:r>
      <w:r w:rsidR="005B43E1" w:rsidRPr="00F11130">
        <w:rPr>
          <w:rFonts w:cstheme="minorHAnsi"/>
          <w:sz w:val="24"/>
          <w:szCs w:val="24"/>
        </w:rPr>
        <w:t xml:space="preserve">uchan por la protección animal </w:t>
      </w:r>
      <w:r w:rsidR="005B7E02" w:rsidRPr="00F11130">
        <w:rPr>
          <w:rFonts w:cstheme="minorHAnsi"/>
          <w:sz w:val="24"/>
          <w:szCs w:val="24"/>
        </w:rPr>
        <w:t xml:space="preserve">han encontrado condiciones </w:t>
      </w:r>
      <w:r w:rsidR="005B43E1" w:rsidRPr="00F11130">
        <w:rPr>
          <w:rFonts w:cstheme="minorHAnsi"/>
          <w:sz w:val="24"/>
          <w:szCs w:val="24"/>
        </w:rPr>
        <w:t xml:space="preserve">pésimas, y en ocasiones desastrosas, </w:t>
      </w:r>
      <w:r w:rsidR="00354BFD" w:rsidRPr="00F11130">
        <w:rPr>
          <w:rFonts w:cstheme="minorHAnsi"/>
          <w:sz w:val="24"/>
          <w:szCs w:val="24"/>
        </w:rPr>
        <w:t>de sanidad y bienestar animal en granjas</w:t>
      </w:r>
      <w:r w:rsidR="005B43E1" w:rsidRPr="00F11130">
        <w:rPr>
          <w:rFonts w:cstheme="minorHAnsi"/>
          <w:sz w:val="24"/>
          <w:szCs w:val="24"/>
        </w:rPr>
        <w:t>,</w:t>
      </w:r>
      <w:r w:rsidR="00354BFD" w:rsidRPr="00F11130">
        <w:rPr>
          <w:rFonts w:cstheme="minorHAnsi"/>
          <w:sz w:val="24"/>
          <w:szCs w:val="24"/>
        </w:rPr>
        <w:t xml:space="preserve"> </w:t>
      </w:r>
      <w:r w:rsidR="005B7E02" w:rsidRPr="00F11130">
        <w:rPr>
          <w:rFonts w:cstheme="minorHAnsi"/>
          <w:sz w:val="24"/>
          <w:szCs w:val="24"/>
        </w:rPr>
        <w:t>y en algunos casos la aut</w:t>
      </w:r>
      <w:r w:rsidR="005B43E1" w:rsidRPr="00F11130">
        <w:rPr>
          <w:rFonts w:cstheme="minorHAnsi"/>
          <w:sz w:val="24"/>
          <w:szCs w:val="24"/>
        </w:rPr>
        <w:t>oridad competente sólo fue consciente</w:t>
      </w:r>
      <w:r w:rsidR="005B7E02" w:rsidRPr="00F11130">
        <w:rPr>
          <w:rFonts w:cstheme="minorHAnsi"/>
          <w:sz w:val="24"/>
          <w:szCs w:val="24"/>
        </w:rPr>
        <w:t xml:space="preserve"> </w:t>
      </w:r>
      <w:r w:rsidR="00D93E73" w:rsidRPr="00F11130">
        <w:rPr>
          <w:rFonts w:cstheme="minorHAnsi"/>
          <w:sz w:val="24"/>
          <w:szCs w:val="24"/>
        </w:rPr>
        <w:t>en respuesta a</w:t>
      </w:r>
      <w:r w:rsidR="005B43E1" w:rsidRPr="00F11130">
        <w:rPr>
          <w:rFonts w:cstheme="minorHAnsi"/>
          <w:sz w:val="24"/>
          <w:szCs w:val="24"/>
        </w:rPr>
        <w:t xml:space="preserve"> </w:t>
      </w:r>
      <w:r w:rsidR="00D93E73" w:rsidRPr="00F11130">
        <w:rPr>
          <w:rFonts w:cstheme="minorHAnsi"/>
          <w:sz w:val="24"/>
          <w:szCs w:val="24"/>
        </w:rPr>
        <w:t>un</w:t>
      </w:r>
      <w:r w:rsidR="00354BFD" w:rsidRPr="00F11130">
        <w:rPr>
          <w:rFonts w:cstheme="minorHAnsi"/>
          <w:sz w:val="24"/>
          <w:szCs w:val="24"/>
        </w:rPr>
        <w:t xml:space="preserve"> señalamiento</w:t>
      </w:r>
      <w:r w:rsidR="005B7E02" w:rsidRPr="00F11130">
        <w:rPr>
          <w:rFonts w:cstheme="minorHAnsi"/>
          <w:sz w:val="24"/>
          <w:szCs w:val="24"/>
        </w:rPr>
        <w:t>.</w:t>
      </w:r>
    </w:p>
    <w:p w:rsidR="00132855" w:rsidRPr="00F11130" w:rsidRDefault="00132855" w:rsidP="00132855">
      <w:pPr>
        <w:jc w:val="both"/>
        <w:rPr>
          <w:rFonts w:cstheme="minorHAnsi"/>
          <w:sz w:val="24"/>
          <w:szCs w:val="24"/>
        </w:rPr>
      </w:pPr>
      <w:r w:rsidRPr="00F11130">
        <w:rPr>
          <w:rFonts w:cstheme="minorHAnsi"/>
          <w:sz w:val="24"/>
          <w:szCs w:val="24"/>
        </w:rPr>
        <w:t>La</w:t>
      </w:r>
      <w:r w:rsidR="005B7E02" w:rsidRPr="00F11130">
        <w:rPr>
          <w:rFonts w:cstheme="minorHAnsi"/>
          <w:sz w:val="24"/>
          <w:szCs w:val="24"/>
        </w:rPr>
        <w:t xml:space="preserve"> adopción de </w:t>
      </w:r>
      <w:r w:rsidRPr="00F11130">
        <w:rPr>
          <w:rFonts w:cstheme="minorHAnsi"/>
          <w:sz w:val="24"/>
          <w:szCs w:val="24"/>
        </w:rPr>
        <w:t>protocolos</w:t>
      </w:r>
      <w:r w:rsidR="005B7E02" w:rsidRPr="00F11130">
        <w:rPr>
          <w:rFonts w:cstheme="minorHAnsi"/>
          <w:sz w:val="24"/>
          <w:szCs w:val="24"/>
        </w:rPr>
        <w:t>/</w:t>
      </w:r>
      <w:r w:rsidR="00793793" w:rsidRPr="00F11130">
        <w:rPr>
          <w:rFonts w:cstheme="minorHAnsi"/>
          <w:sz w:val="24"/>
          <w:szCs w:val="24"/>
        </w:rPr>
        <w:t>herramientas</w:t>
      </w:r>
      <w:r w:rsidRPr="00F11130">
        <w:rPr>
          <w:rFonts w:cstheme="minorHAnsi"/>
          <w:sz w:val="24"/>
          <w:szCs w:val="24"/>
        </w:rPr>
        <w:t xml:space="preserve"> adecuados para la realizac</w:t>
      </w:r>
      <w:r w:rsidR="00793793" w:rsidRPr="00F11130">
        <w:rPr>
          <w:rFonts w:cstheme="minorHAnsi"/>
          <w:sz w:val="24"/>
          <w:szCs w:val="24"/>
        </w:rPr>
        <w:t>ión de controles de rutina a la</w:t>
      </w:r>
      <w:r w:rsidRPr="00F11130">
        <w:rPr>
          <w:rFonts w:cstheme="minorHAnsi"/>
          <w:sz w:val="24"/>
          <w:szCs w:val="24"/>
        </w:rPr>
        <w:t xml:space="preserve"> frecuencia adecuada es fundamental para mejorar la capacidad de respuesta</w:t>
      </w:r>
      <w:r w:rsidR="00586903" w:rsidRPr="00F11130">
        <w:rPr>
          <w:rFonts w:cstheme="minorHAnsi"/>
          <w:sz w:val="24"/>
          <w:szCs w:val="24"/>
        </w:rPr>
        <w:t>,</w:t>
      </w:r>
      <w:r w:rsidR="00793793" w:rsidRPr="00F11130">
        <w:rPr>
          <w:rFonts w:cstheme="minorHAnsi"/>
          <w:sz w:val="24"/>
          <w:szCs w:val="24"/>
        </w:rPr>
        <w:t xml:space="preserve"> permitiendo</w:t>
      </w:r>
      <w:r w:rsidR="00586903" w:rsidRPr="00F11130">
        <w:rPr>
          <w:rFonts w:cstheme="minorHAnsi"/>
          <w:sz w:val="24"/>
          <w:szCs w:val="24"/>
        </w:rPr>
        <w:t xml:space="preserve"> así</w:t>
      </w:r>
      <w:r w:rsidRPr="00F11130">
        <w:rPr>
          <w:rFonts w:cstheme="minorHAnsi"/>
          <w:sz w:val="24"/>
          <w:szCs w:val="24"/>
        </w:rPr>
        <w:t xml:space="preserve"> la prevención y/o la identificación temprana de problemas de salud y bienestar animal. </w:t>
      </w:r>
      <w:r w:rsidR="00793793" w:rsidRPr="00F11130">
        <w:rPr>
          <w:rFonts w:cstheme="minorHAnsi"/>
          <w:sz w:val="24"/>
          <w:szCs w:val="24"/>
        </w:rPr>
        <w:t>Existen h</w:t>
      </w:r>
      <w:r w:rsidRPr="00F11130">
        <w:rPr>
          <w:rFonts w:cstheme="minorHAnsi"/>
          <w:sz w:val="24"/>
          <w:szCs w:val="24"/>
        </w:rPr>
        <w:t xml:space="preserve">erramientas tecnológicas </w:t>
      </w:r>
      <w:r w:rsidR="00586903" w:rsidRPr="00F11130">
        <w:rPr>
          <w:rFonts w:cstheme="minorHAnsi"/>
          <w:sz w:val="24"/>
          <w:szCs w:val="24"/>
        </w:rPr>
        <w:t>de apoyo</w:t>
      </w:r>
      <w:r w:rsidR="00793793" w:rsidRPr="00F11130">
        <w:rPr>
          <w:rFonts w:cstheme="minorHAnsi"/>
          <w:sz w:val="24"/>
          <w:szCs w:val="24"/>
        </w:rPr>
        <w:t xml:space="preserve"> </w:t>
      </w:r>
      <w:r w:rsidRPr="00F11130">
        <w:rPr>
          <w:rFonts w:cstheme="minorHAnsi"/>
          <w:sz w:val="24"/>
          <w:szCs w:val="24"/>
        </w:rPr>
        <w:t>a la recopilación y el análisis de datos y están en constante desar</w:t>
      </w:r>
      <w:r w:rsidR="00793793" w:rsidRPr="00F11130">
        <w:rPr>
          <w:rFonts w:cstheme="minorHAnsi"/>
          <w:sz w:val="24"/>
          <w:szCs w:val="24"/>
        </w:rPr>
        <w:t xml:space="preserve">rollo; podrían servir de valiosa ayuda </w:t>
      </w:r>
      <w:r w:rsidR="00625295" w:rsidRPr="00F11130">
        <w:rPr>
          <w:rFonts w:cstheme="minorHAnsi"/>
          <w:sz w:val="24"/>
          <w:szCs w:val="24"/>
        </w:rPr>
        <w:t>para la medición y la monitorización</w:t>
      </w:r>
      <w:r w:rsidRPr="00F11130">
        <w:rPr>
          <w:rFonts w:cstheme="minorHAnsi"/>
          <w:sz w:val="24"/>
          <w:szCs w:val="24"/>
        </w:rPr>
        <w:t xml:space="preserve"> del bienestar </w:t>
      </w:r>
      <w:r w:rsidR="00625295" w:rsidRPr="00F11130">
        <w:rPr>
          <w:rFonts w:cstheme="minorHAnsi"/>
          <w:sz w:val="24"/>
          <w:szCs w:val="24"/>
        </w:rPr>
        <w:t>animal</w:t>
      </w:r>
      <w:r w:rsidRPr="00F11130">
        <w:rPr>
          <w:rFonts w:cstheme="minorHAnsi"/>
          <w:sz w:val="24"/>
          <w:szCs w:val="24"/>
        </w:rPr>
        <w:t>.</w:t>
      </w:r>
    </w:p>
    <w:p w:rsidR="003D03C4" w:rsidRPr="00F11130" w:rsidRDefault="003D03C4" w:rsidP="00132855">
      <w:pPr>
        <w:jc w:val="both"/>
        <w:rPr>
          <w:rFonts w:cstheme="minorHAnsi"/>
          <w:b/>
          <w:color w:val="4472C4" w:themeColor="accent5"/>
          <w:sz w:val="24"/>
          <w:szCs w:val="24"/>
        </w:rPr>
      </w:pPr>
      <w:r w:rsidRPr="00F11130">
        <w:rPr>
          <w:rFonts w:cstheme="minorHAnsi"/>
          <w:b/>
          <w:color w:val="4472C4" w:themeColor="accent5"/>
          <w:sz w:val="24"/>
          <w:szCs w:val="24"/>
        </w:rPr>
        <w:t>Selección de indicadores</w:t>
      </w:r>
    </w:p>
    <w:p w:rsidR="003D03C4" w:rsidRPr="00F11130" w:rsidRDefault="003D03C4" w:rsidP="003D03C4">
      <w:pPr>
        <w:jc w:val="both"/>
        <w:rPr>
          <w:rFonts w:cstheme="minorHAnsi"/>
          <w:sz w:val="24"/>
          <w:szCs w:val="24"/>
        </w:rPr>
      </w:pPr>
      <w:r w:rsidRPr="00F11130">
        <w:rPr>
          <w:rFonts w:cstheme="minorHAnsi"/>
          <w:sz w:val="24"/>
          <w:szCs w:val="24"/>
        </w:rPr>
        <w:t xml:space="preserve">La ciencia del bienestar animal ha avanzado enormemente en las últimas décadas y ha permitido establecer protocolos de evaluación </w:t>
      </w:r>
      <w:r w:rsidR="00415EC5" w:rsidRPr="00F11130">
        <w:rPr>
          <w:rFonts w:cstheme="minorHAnsi"/>
          <w:sz w:val="24"/>
          <w:szCs w:val="24"/>
        </w:rPr>
        <w:t>para las principales especies de producción. La</w:t>
      </w:r>
      <w:r w:rsidRPr="00F11130">
        <w:rPr>
          <w:rFonts w:cstheme="minorHAnsi"/>
          <w:sz w:val="24"/>
          <w:szCs w:val="24"/>
        </w:rPr>
        <w:t xml:space="preserve"> FVE reconoce qu</w:t>
      </w:r>
      <w:r w:rsidR="00415EC5" w:rsidRPr="00F11130">
        <w:rPr>
          <w:rFonts w:cstheme="minorHAnsi"/>
          <w:sz w:val="24"/>
          <w:szCs w:val="24"/>
        </w:rPr>
        <w:t>e estos avances son extraordinarios</w:t>
      </w:r>
      <w:r w:rsidRPr="00F11130">
        <w:rPr>
          <w:rFonts w:cstheme="minorHAnsi"/>
          <w:sz w:val="24"/>
          <w:szCs w:val="24"/>
        </w:rPr>
        <w:t>. Sin embargo, la mayoría de los protocolos disponibles hasta la fecha presentan importantes limitaciones prácticas (por ejem</w:t>
      </w:r>
      <w:r w:rsidR="00415EC5" w:rsidRPr="00F11130">
        <w:rPr>
          <w:rFonts w:cstheme="minorHAnsi"/>
          <w:sz w:val="24"/>
          <w:szCs w:val="24"/>
        </w:rPr>
        <w:t>plo, tiempo, practicidad y coste) que hacen que</w:t>
      </w:r>
      <w:r w:rsidR="004D7F37" w:rsidRPr="00F11130">
        <w:rPr>
          <w:rFonts w:cstheme="minorHAnsi"/>
          <w:sz w:val="24"/>
          <w:szCs w:val="24"/>
        </w:rPr>
        <w:t xml:space="preserve"> en la práctica</w:t>
      </w:r>
      <w:r w:rsidR="00415EC5" w:rsidRPr="00F11130">
        <w:rPr>
          <w:rFonts w:cstheme="minorHAnsi"/>
          <w:sz w:val="24"/>
          <w:szCs w:val="24"/>
        </w:rPr>
        <w:t xml:space="preserve"> su uso sea </w:t>
      </w:r>
      <w:r w:rsidRPr="00F11130">
        <w:rPr>
          <w:rFonts w:cstheme="minorHAnsi"/>
          <w:sz w:val="24"/>
          <w:szCs w:val="24"/>
        </w:rPr>
        <w:t>limitado.</w:t>
      </w:r>
    </w:p>
    <w:p w:rsidR="003D03C4" w:rsidRPr="00F11130" w:rsidRDefault="003D03C4" w:rsidP="003D03C4">
      <w:pPr>
        <w:jc w:val="both"/>
        <w:rPr>
          <w:rFonts w:cstheme="minorHAnsi"/>
          <w:sz w:val="24"/>
          <w:szCs w:val="24"/>
        </w:rPr>
      </w:pPr>
      <w:r w:rsidRPr="00F11130">
        <w:rPr>
          <w:rFonts w:cstheme="minorHAnsi"/>
          <w:sz w:val="24"/>
          <w:szCs w:val="24"/>
        </w:rPr>
        <w:t>Los protocolos de eva</w:t>
      </w:r>
      <w:r w:rsidR="00625295" w:rsidRPr="00F11130">
        <w:rPr>
          <w:rFonts w:cstheme="minorHAnsi"/>
          <w:sz w:val="24"/>
          <w:szCs w:val="24"/>
        </w:rPr>
        <w:t>luación requieren un subgrupo</w:t>
      </w:r>
      <w:r w:rsidRPr="00F11130">
        <w:rPr>
          <w:rFonts w:cstheme="minorHAnsi"/>
          <w:sz w:val="24"/>
          <w:szCs w:val="24"/>
        </w:rPr>
        <w:t xml:space="preserve"> mínimo de medidas basadas en </w:t>
      </w:r>
      <w:r w:rsidR="004D7F37" w:rsidRPr="00F11130">
        <w:rPr>
          <w:rFonts w:cstheme="minorHAnsi"/>
          <w:sz w:val="24"/>
          <w:szCs w:val="24"/>
        </w:rPr>
        <w:t>animales que pueda</w:t>
      </w:r>
      <w:r w:rsidRPr="00F11130">
        <w:rPr>
          <w:rFonts w:cstheme="minorHAnsi"/>
          <w:sz w:val="24"/>
          <w:szCs w:val="24"/>
        </w:rPr>
        <w:t>n predecir el estado de bienestar general de un animal. Tienen que</w:t>
      </w:r>
      <w:r w:rsidR="00FE7CE7" w:rsidRPr="00F11130">
        <w:rPr>
          <w:rFonts w:cstheme="minorHAnsi"/>
          <w:sz w:val="24"/>
          <w:szCs w:val="24"/>
        </w:rPr>
        <w:t xml:space="preserve"> estar basado</w:t>
      </w:r>
      <w:r w:rsidR="008926AE" w:rsidRPr="00F11130">
        <w:rPr>
          <w:rFonts w:cstheme="minorHAnsi"/>
          <w:sz w:val="24"/>
          <w:szCs w:val="24"/>
        </w:rPr>
        <w:t>s</w:t>
      </w:r>
      <w:r w:rsidRPr="00F11130">
        <w:rPr>
          <w:rFonts w:cstheme="minorHAnsi"/>
          <w:sz w:val="24"/>
          <w:szCs w:val="24"/>
        </w:rPr>
        <w:t xml:space="preserve"> en </w:t>
      </w:r>
      <w:r w:rsidR="006D628C" w:rsidRPr="00F11130">
        <w:rPr>
          <w:rFonts w:cstheme="minorHAnsi"/>
          <w:sz w:val="24"/>
          <w:szCs w:val="24"/>
        </w:rPr>
        <w:t>argumentos científicos sólidos</w:t>
      </w:r>
      <w:r w:rsidRPr="00F11130">
        <w:rPr>
          <w:rFonts w:cstheme="minorHAnsi"/>
          <w:sz w:val="24"/>
          <w:szCs w:val="24"/>
        </w:rPr>
        <w:t xml:space="preserve">, </w:t>
      </w:r>
      <w:r w:rsidR="006D628C" w:rsidRPr="00F11130">
        <w:rPr>
          <w:rFonts w:cstheme="minorHAnsi"/>
          <w:sz w:val="24"/>
          <w:szCs w:val="24"/>
        </w:rPr>
        <w:t xml:space="preserve">ser </w:t>
      </w:r>
      <w:r w:rsidRPr="00F11130">
        <w:rPr>
          <w:rFonts w:cstheme="minorHAnsi"/>
          <w:sz w:val="24"/>
          <w:szCs w:val="24"/>
        </w:rPr>
        <w:t>práctico</w:t>
      </w:r>
      <w:r w:rsidR="006D628C" w:rsidRPr="00F11130">
        <w:rPr>
          <w:rFonts w:cstheme="minorHAnsi"/>
          <w:sz w:val="24"/>
          <w:szCs w:val="24"/>
        </w:rPr>
        <w:t>s</w:t>
      </w:r>
      <w:r w:rsidRPr="00F11130">
        <w:rPr>
          <w:rFonts w:cstheme="minorHAnsi"/>
          <w:sz w:val="24"/>
          <w:szCs w:val="24"/>
        </w:rPr>
        <w:t xml:space="preserve"> y</w:t>
      </w:r>
      <w:r w:rsidR="006D628C" w:rsidRPr="00F11130">
        <w:rPr>
          <w:rFonts w:cstheme="minorHAnsi"/>
          <w:sz w:val="24"/>
          <w:szCs w:val="24"/>
        </w:rPr>
        <w:t xml:space="preserve"> estar </w:t>
      </w:r>
      <w:r w:rsidRPr="00F11130">
        <w:rPr>
          <w:rFonts w:cstheme="minorHAnsi"/>
          <w:sz w:val="24"/>
          <w:szCs w:val="24"/>
        </w:rPr>
        <w:t>diseñado</w:t>
      </w:r>
      <w:r w:rsidR="006D628C" w:rsidRPr="00F11130">
        <w:rPr>
          <w:rFonts w:cstheme="minorHAnsi"/>
          <w:sz w:val="24"/>
          <w:szCs w:val="24"/>
        </w:rPr>
        <w:t>s</w:t>
      </w:r>
      <w:r w:rsidRPr="00F11130">
        <w:rPr>
          <w:rFonts w:cstheme="minorHAnsi"/>
          <w:sz w:val="24"/>
          <w:szCs w:val="24"/>
        </w:rPr>
        <w:t xml:space="preserve"> para facilitar la recopilación de datos así c</w:t>
      </w:r>
      <w:r w:rsidR="004D7F37" w:rsidRPr="00F11130">
        <w:rPr>
          <w:rFonts w:cstheme="minorHAnsi"/>
          <w:sz w:val="24"/>
          <w:szCs w:val="24"/>
        </w:rPr>
        <w:t>omo para promover su uso</w:t>
      </w:r>
      <w:r w:rsidR="006D628C" w:rsidRPr="00F11130">
        <w:rPr>
          <w:rFonts w:cstheme="minorHAnsi"/>
          <w:sz w:val="24"/>
          <w:szCs w:val="24"/>
        </w:rPr>
        <w:t xml:space="preserve"> por parte de todas </w:t>
      </w:r>
      <w:r w:rsidRPr="00F11130">
        <w:rPr>
          <w:rFonts w:cstheme="minorHAnsi"/>
          <w:sz w:val="24"/>
          <w:szCs w:val="24"/>
        </w:rPr>
        <w:t>las partes interesadas.</w:t>
      </w:r>
    </w:p>
    <w:p w:rsidR="00586903" w:rsidRPr="00F11130" w:rsidRDefault="003D03C4" w:rsidP="003D03C4">
      <w:pPr>
        <w:jc w:val="both"/>
        <w:rPr>
          <w:rFonts w:cstheme="minorHAnsi"/>
          <w:sz w:val="24"/>
          <w:szCs w:val="24"/>
        </w:rPr>
      </w:pPr>
      <w:r w:rsidRPr="00F11130">
        <w:rPr>
          <w:rFonts w:cstheme="minorHAnsi"/>
          <w:sz w:val="24"/>
          <w:szCs w:val="24"/>
        </w:rPr>
        <w:t>Dado que el bienestar se relaciona con los estados mentales y los individuos/grupos de animales pueden reaccionar de manera diferente al mismo estímulo, la medición directa del bienestar animal,</w:t>
      </w:r>
      <w:r w:rsidR="00C762AB" w:rsidRPr="00F11130">
        <w:rPr>
          <w:rFonts w:cstheme="minorHAnsi"/>
          <w:sz w:val="24"/>
          <w:szCs w:val="24"/>
        </w:rPr>
        <w:t xml:space="preserve"> utilizando indicadores recogido</w:t>
      </w:r>
      <w:r w:rsidRPr="00F11130">
        <w:rPr>
          <w:rFonts w:cstheme="minorHAnsi"/>
          <w:sz w:val="24"/>
          <w:szCs w:val="24"/>
        </w:rPr>
        <w:t>s del propio animal ("indicadores basados e</w:t>
      </w:r>
      <w:r w:rsidR="00C762AB" w:rsidRPr="00F11130">
        <w:rPr>
          <w:rFonts w:cstheme="minorHAnsi"/>
          <w:sz w:val="24"/>
          <w:szCs w:val="24"/>
        </w:rPr>
        <w:t xml:space="preserve">n animales") es preferible a </w:t>
      </w:r>
      <w:r w:rsidRPr="00F11130">
        <w:rPr>
          <w:rFonts w:cstheme="minorHAnsi"/>
          <w:sz w:val="24"/>
          <w:szCs w:val="24"/>
        </w:rPr>
        <w:t>la rec</w:t>
      </w:r>
      <w:r w:rsidR="00EE412A" w:rsidRPr="00F11130">
        <w:rPr>
          <w:rFonts w:cstheme="minorHAnsi"/>
          <w:sz w:val="24"/>
          <w:szCs w:val="24"/>
        </w:rPr>
        <w:t>opi</w:t>
      </w:r>
      <w:r w:rsidR="000211C1" w:rsidRPr="00F11130">
        <w:rPr>
          <w:rFonts w:cstheme="minorHAnsi"/>
          <w:sz w:val="24"/>
          <w:szCs w:val="24"/>
        </w:rPr>
        <w:t>lación de factores indirectos</w:t>
      </w:r>
      <w:r w:rsidR="00EE412A" w:rsidRPr="00F11130">
        <w:rPr>
          <w:rFonts w:cstheme="minorHAnsi"/>
          <w:sz w:val="24"/>
          <w:szCs w:val="24"/>
        </w:rPr>
        <w:t xml:space="preserve">. No obstante, la </w:t>
      </w:r>
      <w:r w:rsidRPr="00F11130">
        <w:rPr>
          <w:rFonts w:cstheme="minorHAnsi"/>
          <w:sz w:val="24"/>
          <w:szCs w:val="24"/>
        </w:rPr>
        <w:t>FVE recono</w:t>
      </w:r>
      <w:r w:rsidR="00EE412A" w:rsidRPr="00F11130">
        <w:rPr>
          <w:rFonts w:cstheme="minorHAnsi"/>
          <w:sz w:val="24"/>
          <w:szCs w:val="24"/>
        </w:rPr>
        <w:t>ce que en algunas áreas en las que no</w:t>
      </w:r>
      <w:r w:rsidRPr="00F11130">
        <w:rPr>
          <w:rFonts w:cstheme="minorHAnsi"/>
          <w:sz w:val="24"/>
          <w:szCs w:val="24"/>
        </w:rPr>
        <w:t xml:space="preserve"> se dispone de indicadores basados en animales, o su recopilación es demasiado c</w:t>
      </w:r>
      <w:r w:rsidR="00EE412A" w:rsidRPr="00F11130">
        <w:rPr>
          <w:rFonts w:cstheme="minorHAnsi"/>
          <w:sz w:val="24"/>
          <w:szCs w:val="24"/>
        </w:rPr>
        <w:t xml:space="preserve">ostosa (por ejemplo, económicamente, </w:t>
      </w:r>
      <w:proofErr w:type="spellStart"/>
      <w:r w:rsidR="00EE412A" w:rsidRPr="00F11130">
        <w:rPr>
          <w:rFonts w:cstheme="minorHAnsi"/>
          <w:sz w:val="24"/>
          <w:szCs w:val="24"/>
        </w:rPr>
        <w:t>temporalemte</w:t>
      </w:r>
      <w:proofErr w:type="spellEnd"/>
      <w:r w:rsidRPr="00F11130">
        <w:rPr>
          <w:rFonts w:cstheme="minorHAnsi"/>
          <w:sz w:val="24"/>
          <w:szCs w:val="24"/>
        </w:rPr>
        <w:t>), pueden utilizarse en su lugar indicadores fiables basados en los recursos o la gestión.</w:t>
      </w:r>
    </w:p>
    <w:p w:rsidR="00384B96" w:rsidRPr="00F11130" w:rsidRDefault="00384B96" w:rsidP="00E84D5C">
      <w:pPr>
        <w:jc w:val="both"/>
        <w:rPr>
          <w:rFonts w:cstheme="minorHAnsi"/>
          <w:b/>
          <w:color w:val="4472C4" w:themeColor="accent5"/>
          <w:sz w:val="24"/>
          <w:szCs w:val="24"/>
        </w:rPr>
      </w:pPr>
      <w:r w:rsidRPr="00F11130">
        <w:rPr>
          <w:rFonts w:cstheme="minorHAnsi"/>
          <w:b/>
          <w:color w:val="4472C4" w:themeColor="accent5"/>
          <w:sz w:val="24"/>
          <w:szCs w:val="24"/>
        </w:rPr>
        <w:lastRenderedPageBreak/>
        <w:t>El papel de los veterinarios</w:t>
      </w:r>
    </w:p>
    <w:p w:rsidR="00384B96" w:rsidRPr="00F11130" w:rsidRDefault="00384B96" w:rsidP="00E84D5C">
      <w:pPr>
        <w:shd w:val="clear" w:color="auto" w:fill="FFFFFF"/>
        <w:spacing w:after="0" w:line="240" w:lineRule="auto"/>
        <w:jc w:val="both"/>
        <w:rPr>
          <w:rFonts w:cstheme="minorHAnsi"/>
          <w:sz w:val="24"/>
          <w:szCs w:val="24"/>
        </w:rPr>
      </w:pPr>
      <w:r w:rsidRPr="00F11130">
        <w:rPr>
          <w:rFonts w:cstheme="minorHAnsi"/>
          <w:sz w:val="24"/>
          <w:szCs w:val="24"/>
        </w:rPr>
        <w:t>Los vet</w:t>
      </w:r>
      <w:r w:rsidR="00D73F5B" w:rsidRPr="00F11130">
        <w:rPr>
          <w:rFonts w:cstheme="minorHAnsi"/>
          <w:sz w:val="24"/>
          <w:szCs w:val="24"/>
        </w:rPr>
        <w:t xml:space="preserve">erinarios desempeñan un papel fundamental en muchas </w:t>
      </w:r>
      <w:r w:rsidR="000211C1" w:rsidRPr="00F11130">
        <w:rPr>
          <w:rFonts w:cstheme="minorHAnsi"/>
          <w:sz w:val="24"/>
          <w:szCs w:val="24"/>
        </w:rPr>
        <w:t xml:space="preserve">áreas </w:t>
      </w:r>
      <w:r w:rsidRPr="00F11130">
        <w:rPr>
          <w:rFonts w:cstheme="minorHAnsi"/>
          <w:sz w:val="24"/>
          <w:szCs w:val="24"/>
        </w:rPr>
        <w:t>d</w:t>
      </w:r>
      <w:r w:rsidR="00D73F5B" w:rsidRPr="00F11130">
        <w:rPr>
          <w:rFonts w:cstheme="minorHAnsi"/>
          <w:sz w:val="24"/>
          <w:szCs w:val="24"/>
        </w:rPr>
        <w:t>e gran importancia</w:t>
      </w:r>
      <w:r w:rsidR="000211C1" w:rsidRPr="00F11130">
        <w:rPr>
          <w:rFonts w:cstheme="minorHAnsi"/>
          <w:sz w:val="24"/>
          <w:szCs w:val="24"/>
        </w:rPr>
        <w:t>, incluyendo</w:t>
      </w:r>
      <w:r w:rsidR="00E84D5C" w:rsidRPr="00F11130">
        <w:rPr>
          <w:rFonts w:cstheme="minorHAnsi"/>
          <w:sz w:val="24"/>
          <w:szCs w:val="24"/>
        </w:rPr>
        <w:t xml:space="preserve"> la sanidad</w:t>
      </w:r>
      <w:r w:rsidRPr="00F11130">
        <w:rPr>
          <w:rFonts w:cstheme="minorHAnsi"/>
          <w:sz w:val="24"/>
          <w:szCs w:val="24"/>
        </w:rPr>
        <w:t xml:space="preserve"> </w:t>
      </w:r>
      <w:r w:rsidR="000211C1" w:rsidRPr="00F11130">
        <w:rPr>
          <w:rFonts w:cstheme="minorHAnsi"/>
          <w:sz w:val="24"/>
          <w:szCs w:val="24"/>
        </w:rPr>
        <w:t xml:space="preserve">y </w:t>
      </w:r>
      <w:r w:rsidRPr="00F11130">
        <w:rPr>
          <w:rFonts w:cstheme="minorHAnsi"/>
          <w:sz w:val="24"/>
          <w:szCs w:val="24"/>
        </w:rPr>
        <w:t>el bienestar animal, la seguridad alimentaria, la protección del medio ambiente, la producción animal sostenible y la prevención de la resistencia a los antimicrobianos.</w:t>
      </w:r>
      <w:r w:rsidR="00D73F5B" w:rsidRPr="00F11130">
        <w:rPr>
          <w:rFonts w:cstheme="minorHAnsi"/>
          <w:sz w:val="24"/>
          <w:szCs w:val="24"/>
        </w:rPr>
        <w:t xml:space="preserve"> Los veterinarios deberían</w:t>
      </w:r>
      <w:r w:rsidRPr="00F11130">
        <w:rPr>
          <w:rFonts w:cstheme="minorHAnsi"/>
          <w:sz w:val="24"/>
          <w:szCs w:val="24"/>
        </w:rPr>
        <w:t xml:space="preserve"> desempeñar un pape</w:t>
      </w:r>
      <w:r w:rsidR="000211C1" w:rsidRPr="00F11130">
        <w:rPr>
          <w:rFonts w:cstheme="minorHAnsi"/>
          <w:sz w:val="24"/>
          <w:szCs w:val="24"/>
        </w:rPr>
        <w:t xml:space="preserve">l importante en la creación de listas </w:t>
      </w:r>
      <w:r w:rsidRPr="00F11130">
        <w:rPr>
          <w:rFonts w:cstheme="minorHAnsi"/>
          <w:sz w:val="24"/>
          <w:szCs w:val="24"/>
        </w:rPr>
        <w:t xml:space="preserve">de indicadores validados </w:t>
      </w:r>
      <w:r w:rsidR="000211C1" w:rsidRPr="00F11130">
        <w:rPr>
          <w:rFonts w:cstheme="minorHAnsi"/>
          <w:sz w:val="24"/>
          <w:szCs w:val="24"/>
        </w:rPr>
        <w:t>que permitan</w:t>
      </w:r>
      <w:r w:rsidRPr="00F11130">
        <w:rPr>
          <w:rFonts w:cstheme="minorHAnsi"/>
          <w:sz w:val="24"/>
          <w:szCs w:val="24"/>
        </w:rPr>
        <w:t xml:space="preserve"> el reconocimiento temprano de</w:t>
      </w:r>
      <w:r w:rsidR="000211C1" w:rsidRPr="00F11130">
        <w:rPr>
          <w:rFonts w:cstheme="minorHAnsi"/>
          <w:sz w:val="24"/>
          <w:szCs w:val="24"/>
        </w:rPr>
        <w:t xml:space="preserve"> deficiencias</w:t>
      </w:r>
      <w:r w:rsidRPr="00F11130">
        <w:rPr>
          <w:rFonts w:cstheme="minorHAnsi"/>
          <w:sz w:val="24"/>
          <w:szCs w:val="24"/>
        </w:rPr>
        <w:t xml:space="preserve"> </w:t>
      </w:r>
      <w:r w:rsidR="000211C1" w:rsidRPr="00F11130">
        <w:rPr>
          <w:rFonts w:cstheme="minorHAnsi"/>
          <w:sz w:val="24"/>
          <w:szCs w:val="24"/>
        </w:rPr>
        <w:t>en la</w:t>
      </w:r>
      <w:r w:rsidRPr="00F11130">
        <w:rPr>
          <w:rFonts w:cstheme="minorHAnsi"/>
          <w:sz w:val="24"/>
          <w:szCs w:val="24"/>
        </w:rPr>
        <w:t xml:space="preserve"> </w:t>
      </w:r>
      <w:r w:rsidR="00D73F5B" w:rsidRPr="00F11130">
        <w:rPr>
          <w:rFonts w:cstheme="minorHAnsi"/>
          <w:sz w:val="24"/>
          <w:szCs w:val="24"/>
        </w:rPr>
        <w:t>salud y / o bienestar animal</w:t>
      </w:r>
      <w:r w:rsidRPr="00F11130">
        <w:rPr>
          <w:rFonts w:cstheme="minorHAnsi"/>
          <w:sz w:val="24"/>
          <w:szCs w:val="24"/>
        </w:rPr>
        <w:t>. Estas li</w:t>
      </w:r>
      <w:r w:rsidR="000211C1" w:rsidRPr="00F11130">
        <w:rPr>
          <w:rFonts w:cstheme="minorHAnsi"/>
          <w:sz w:val="24"/>
          <w:szCs w:val="24"/>
        </w:rPr>
        <w:t>stas deberían</w:t>
      </w:r>
      <w:r w:rsidR="00CD4F49" w:rsidRPr="00F11130">
        <w:rPr>
          <w:rFonts w:cstheme="minorHAnsi"/>
          <w:sz w:val="24"/>
          <w:szCs w:val="24"/>
        </w:rPr>
        <w:t xml:space="preserve"> ser específicas para cada</w:t>
      </w:r>
      <w:r w:rsidRPr="00F11130">
        <w:rPr>
          <w:rFonts w:cstheme="minorHAnsi"/>
          <w:sz w:val="24"/>
          <w:szCs w:val="24"/>
        </w:rPr>
        <w:t xml:space="preserve"> es</w:t>
      </w:r>
      <w:r w:rsidR="000211C1" w:rsidRPr="00F11130">
        <w:rPr>
          <w:rFonts w:cstheme="minorHAnsi"/>
          <w:sz w:val="24"/>
          <w:szCs w:val="24"/>
        </w:rPr>
        <w:t>pecie y, en algunos casos, deberían</w:t>
      </w:r>
      <w:r w:rsidRPr="00F11130">
        <w:rPr>
          <w:rFonts w:cstheme="minorHAnsi"/>
          <w:sz w:val="24"/>
          <w:szCs w:val="24"/>
        </w:rPr>
        <w:t xml:space="preserve"> a</w:t>
      </w:r>
      <w:r w:rsidR="00D73F5B" w:rsidRPr="00F11130">
        <w:rPr>
          <w:rFonts w:cstheme="minorHAnsi"/>
          <w:sz w:val="24"/>
          <w:szCs w:val="24"/>
        </w:rPr>
        <w:t>daptarse al sistema de producción</w:t>
      </w:r>
      <w:r w:rsidRPr="00F11130">
        <w:rPr>
          <w:rFonts w:cstheme="minorHAnsi"/>
          <w:sz w:val="24"/>
          <w:szCs w:val="24"/>
        </w:rPr>
        <w:t xml:space="preserve"> existente, así como actualizarse con el tiempo. El reconocimiento temprano de </w:t>
      </w:r>
      <w:r w:rsidR="00705491" w:rsidRPr="00F11130">
        <w:rPr>
          <w:rFonts w:cstheme="minorHAnsi"/>
          <w:sz w:val="24"/>
          <w:szCs w:val="24"/>
        </w:rPr>
        <w:t>unas</w:t>
      </w:r>
      <w:r w:rsidR="00CD4F49" w:rsidRPr="00F11130">
        <w:rPr>
          <w:rFonts w:cstheme="minorHAnsi"/>
          <w:sz w:val="24"/>
          <w:szCs w:val="24"/>
        </w:rPr>
        <w:t xml:space="preserve"> condiciones no </w:t>
      </w:r>
      <w:r w:rsidR="00705491" w:rsidRPr="00F11130">
        <w:rPr>
          <w:rFonts w:cstheme="minorHAnsi"/>
          <w:sz w:val="24"/>
          <w:szCs w:val="24"/>
        </w:rPr>
        <w:t xml:space="preserve">adecuadas </w:t>
      </w:r>
      <w:r w:rsidRPr="00F11130">
        <w:rPr>
          <w:rFonts w:cstheme="minorHAnsi"/>
          <w:sz w:val="24"/>
          <w:szCs w:val="24"/>
        </w:rPr>
        <w:t xml:space="preserve">permitiría implementar </w:t>
      </w:r>
      <w:r w:rsidR="00CD4F49" w:rsidRPr="00F11130">
        <w:rPr>
          <w:rFonts w:cstheme="minorHAnsi"/>
          <w:sz w:val="24"/>
          <w:szCs w:val="24"/>
        </w:rPr>
        <w:t xml:space="preserve">las medidas </w:t>
      </w:r>
      <w:r w:rsidRPr="00F11130">
        <w:rPr>
          <w:rFonts w:cstheme="minorHAnsi"/>
          <w:sz w:val="24"/>
          <w:szCs w:val="24"/>
        </w:rPr>
        <w:t>oportunas.</w:t>
      </w:r>
    </w:p>
    <w:p w:rsidR="00CD4F49" w:rsidRPr="00F11130" w:rsidRDefault="00CD4F49" w:rsidP="00197873">
      <w:pPr>
        <w:shd w:val="clear" w:color="auto" w:fill="FFFFFF"/>
        <w:spacing w:after="0" w:line="240" w:lineRule="auto"/>
        <w:jc w:val="both"/>
        <w:rPr>
          <w:rFonts w:eastAsia="Times New Roman" w:cstheme="minorHAnsi"/>
          <w:color w:val="000000"/>
          <w:sz w:val="24"/>
          <w:szCs w:val="24"/>
          <w:lang w:eastAsia="es-ES"/>
        </w:rPr>
      </w:pPr>
    </w:p>
    <w:p w:rsidR="00384B96" w:rsidRPr="00F11130" w:rsidRDefault="00384B96" w:rsidP="00F36C1C">
      <w:pPr>
        <w:shd w:val="clear" w:color="auto" w:fill="FFFFFF"/>
        <w:spacing w:after="0" w:line="240" w:lineRule="auto"/>
        <w:jc w:val="both"/>
        <w:rPr>
          <w:rFonts w:cstheme="minorHAnsi"/>
          <w:sz w:val="24"/>
          <w:szCs w:val="24"/>
        </w:rPr>
      </w:pPr>
      <w:r w:rsidRPr="00F11130">
        <w:rPr>
          <w:rFonts w:cstheme="minorHAnsi"/>
          <w:sz w:val="24"/>
          <w:szCs w:val="24"/>
        </w:rPr>
        <w:t>La evaluación del bienestar animal debe realizarse utilizando un enfoque de equipo, con respo</w:t>
      </w:r>
      <w:r w:rsidR="00197873" w:rsidRPr="00F11130">
        <w:rPr>
          <w:rFonts w:cstheme="minorHAnsi"/>
          <w:sz w:val="24"/>
          <w:szCs w:val="24"/>
        </w:rPr>
        <w:t>nsabilidades compartidas y funciones interconectadas y complementaria</w:t>
      </w:r>
      <w:r w:rsidRPr="00F11130">
        <w:rPr>
          <w:rFonts w:cstheme="minorHAnsi"/>
          <w:sz w:val="24"/>
          <w:szCs w:val="24"/>
        </w:rPr>
        <w:t xml:space="preserve">s. En la mayoría de los casos, los propietarios de los animales serían los que </w:t>
      </w:r>
      <w:r w:rsidR="00197873" w:rsidRPr="00F11130">
        <w:rPr>
          <w:rFonts w:cstheme="minorHAnsi"/>
          <w:sz w:val="24"/>
          <w:szCs w:val="24"/>
        </w:rPr>
        <w:t xml:space="preserve">se encargarían de recopilar los </w:t>
      </w:r>
      <w:r w:rsidRPr="00F11130">
        <w:rPr>
          <w:rFonts w:cstheme="minorHAnsi"/>
          <w:sz w:val="24"/>
          <w:szCs w:val="24"/>
        </w:rPr>
        <w:t xml:space="preserve">datos; es fundamental </w:t>
      </w:r>
      <w:r w:rsidR="006D4190" w:rsidRPr="00F11130">
        <w:rPr>
          <w:rFonts w:cstheme="minorHAnsi"/>
          <w:sz w:val="24"/>
          <w:szCs w:val="24"/>
        </w:rPr>
        <w:t>que comprendan</w:t>
      </w:r>
      <w:r w:rsidRPr="00F11130">
        <w:rPr>
          <w:rFonts w:cstheme="minorHAnsi"/>
          <w:sz w:val="24"/>
          <w:szCs w:val="24"/>
        </w:rPr>
        <w:t xml:space="preserve"> las ventajas de esta práct</w:t>
      </w:r>
      <w:r w:rsidR="006D4190" w:rsidRPr="00F11130">
        <w:rPr>
          <w:rFonts w:cstheme="minorHAnsi"/>
          <w:sz w:val="24"/>
          <w:szCs w:val="24"/>
        </w:rPr>
        <w:t>ica para garantizar</w:t>
      </w:r>
      <w:r w:rsidRPr="00F11130">
        <w:rPr>
          <w:rFonts w:cstheme="minorHAnsi"/>
          <w:sz w:val="24"/>
          <w:szCs w:val="24"/>
        </w:rPr>
        <w:t xml:space="preserve"> su</w:t>
      </w:r>
      <w:r w:rsidR="00935111" w:rsidRPr="00F11130">
        <w:rPr>
          <w:rFonts w:cstheme="minorHAnsi"/>
          <w:sz w:val="24"/>
          <w:szCs w:val="24"/>
        </w:rPr>
        <w:t xml:space="preserve"> implementación</w:t>
      </w:r>
      <w:r w:rsidRPr="00F11130">
        <w:rPr>
          <w:rFonts w:cstheme="minorHAnsi"/>
          <w:sz w:val="24"/>
          <w:szCs w:val="24"/>
        </w:rPr>
        <w:t>.</w:t>
      </w:r>
      <w:r w:rsidR="00935111" w:rsidRPr="00F11130">
        <w:rPr>
          <w:rFonts w:cstheme="minorHAnsi"/>
          <w:sz w:val="24"/>
          <w:szCs w:val="24"/>
        </w:rPr>
        <w:t xml:space="preserve"> </w:t>
      </w:r>
      <w:r w:rsidRPr="00F11130">
        <w:rPr>
          <w:rFonts w:cstheme="minorHAnsi"/>
          <w:sz w:val="24"/>
          <w:szCs w:val="24"/>
        </w:rPr>
        <w:t>Los veterinarios debe</w:t>
      </w:r>
      <w:r w:rsidR="00506B22" w:rsidRPr="00F11130">
        <w:rPr>
          <w:rFonts w:cstheme="minorHAnsi"/>
          <w:sz w:val="24"/>
          <w:szCs w:val="24"/>
        </w:rPr>
        <w:t>rán orientar</w:t>
      </w:r>
      <w:r w:rsidRPr="00F11130">
        <w:rPr>
          <w:rFonts w:cstheme="minorHAnsi"/>
          <w:sz w:val="24"/>
          <w:szCs w:val="24"/>
        </w:rPr>
        <w:t xml:space="preserve"> a los propietarios y </w:t>
      </w:r>
      <w:r w:rsidR="00F36C1C" w:rsidRPr="00F11130">
        <w:rPr>
          <w:rFonts w:cstheme="minorHAnsi"/>
          <w:sz w:val="24"/>
          <w:szCs w:val="24"/>
        </w:rPr>
        <w:t xml:space="preserve">demás </w:t>
      </w:r>
      <w:r w:rsidRPr="00F11130">
        <w:rPr>
          <w:rFonts w:cstheme="minorHAnsi"/>
          <w:sz w:val="24"/>
          <w:szCs w:val="24"/>
        </w:rPr>
        <w:t xml:space="preserve">responsables </w:t>
      </w:r>
      <w:r w:rsidR="00F36C1C" w:rsidRPr="00F11130">
        <w:rPr>
          <w:rFonts w:cstheme="minorHAnsi"/>
          <w:sz w:val="24"/>
          <w:szCs w:val="24"/>
        </w:rPr>
        <w:t xml:space="preserve">en la promoción del </w:t>
      </w:r>
      <w:r w:rsidRPr="00F11130">
        <w:rPr>
          <w:rFonts w:cstheme="minorHAnsi"/>
          <w:sz w:val="24"/>
          <w:szCs w:val="24"/>
        </w:rPr>
        <w:t xml:space="preserve">bienestar </w:t>
      </w:r>
      <w:r w:rsidR="00F36C1C" w:rsidRPr="00F11130">
        <w:rPr>
          <w:rFonts w:cstheme="minorHAnsi"/>
          <w:sz w:val="24"/>
          <w:szCs w:val="24"/>
        </w:rPr>
        <w:t>animal</w:t>
      </w:r>
      <w:r w:rsidRPr="00F11130">
        <w:rPr>
          <w:rFonts w:cstheme="minorHAnsi"/>
          <w:sz w:val="24"/>
          <w:szCs w:val="24"/>
        </w:rPr>
        <w:t xml:space="preserve"> y </w:t>
      </w:r>
      <w:r w:rsidR="00935111" w:rsidRPr="00F11130">
        <w:rPr>
          <w:rFonts w:cstheme="minorHAnsi"/>
          <w:sz w:val="24"/>
          <w:szCs w:val="24"/>
        </w:rPr>
        <w:t xml:space="preserve">en </w:t>
      </w:r>
      <w:r w:rsidR="00F36C1C" w:rsidRPr="00F11130">
        <w:rPr>
          <w:rFonts w:cstheme="minorHAnsi"/>
          <w:sz w:val="24"/>
          <w:szCs w:val="24"/>
        </w:rPr>
        <w:t>la prevención d</w:t>
      </w:r>
      <w:r w:rsidRPr="00F11130">
        <w:rPr>
          <w:rFonts w:cstheme="minorHAnsi"/>
          <w:sz w:val="24"/>
          <w:szCs w:val="24"/>
        </w:rPr>
        <w:t>el sufrimiento de los animales, permitiéndoles</w:t>
      </w:r>
      <w:r w:rsidR="001647C7" w:rsidRPr="00F11130">
        <w:rPr>
          <w:rFonts w:cstheme="minorHAnsi"/>
          <w:sz w:val="24"/>
          <w:szCs w:val="24"/>
        </w:rPr>
        <w:t xml:space="preserve"> así </w:t>
      </w:r>
      <w:r w:rsidRPr="00F11130">
        <w:rPr>
          <w:rFonts w:cstheme="minorHAnsi"/>
          <w:sz w:val="24"/>
          <w:szCs w:val="24"/>
        </w:rPr>
        <w:t xml:space="preserve">tomar </w:t>
      </w:r>
      <w:r w:rsidR="00F36C1C" w:rsidRPr="00F11130">
        <w:rPr>
          <w:rFonts w:cstheme="minorHAnsi"/>
          <w:sz w:val="24"/>
          <w:szCs w:val="24"/>
        </w:rPr>
        <w:t xml:space="preserve">las </w:t>
      </w:r>
      <w:r w:rsidRPr="00F11130">
        <w:rPr>
          <w:rFonts w:cstheme="minorHAnsi"/>
          <w:sz w:val="24"/>
          <w:szCs w:val="24"/>
        </w:rPr>
        <w:t xml:space="preserve">decisiones adecuadas </w:t>
      </w:r>
      <w:r w:rsidR="00F36C1C" w:rsidRPr="00F11130">
        <w:rPr>
          <w:rFonts w:cstheme="minorHAnsi"/>
          <w:sz w:val="24"/>
          <w:szCs w:val="24"/>
        </w:rPr>
        <w:t xml:space="preserve">en materia de gestión </w:t>
      </w:r>
      <w:r w:rsidR="00935111" w:rsidRPr="00F11130">
        <w:rPr>
          <w:rFonts w:cstheme="minorHAnsi"/>
          <w:sz w:val="24"/>
          <w:szCs w:val="24"/>
        </w:rPr>
        <w:t>y producción</w:t>
      </w:r>
      <w:r w:rsidRPr="00F11130">
        <w:rPr>
          <w:rFonts w:cstheme="minorHAnsi"/>
          <w:sz w:val="24"/>
          <w:szCs w:val="24"/>
        </w:rPr>
        <w:t xml:space="preserve"> y encontrar solucio</w:t>
      </w:r>
      <w:r w:rsidR="00F36C1C" w:rsidRPr="00F11130">
        <w:rPr>
          <w:rFonts w:cstheme="minorHAnsi"/>
          <w:sz w:val="24"/>
          <w:szCs w:val="24"/>
        </w:rPr>
        <w:t xml:space="preserve">nes a largo plazo para posibles </w:t>
      </w:r>
      <w:r w:rsidRPr="00F11130">
        <w:rPr>
          <w:rFonts w:cstheme="minorHAnsi"/>
          <w:sz w:val="24"/>
          <w:szCs w:val="24"/>
        </w:rPr>
        <w:t>cuestiones de salud y bienestar animal.</w:t>
      </w:r>
    </w:p>
    <w:p w:rsidR="00F36C1C" w:rsidRPr="00F11130" w:rsidRDefault="00F36C1C" w:rsidP="00F36C1C">
      <w:pPr>
        <w:shd w:val="clear" w:color="auto" w:fill="FFFFFF"/>
        <w:spacing w:after="0" w:line="240" w:lineRule="auto"/>
        <w:jc w:val="both"/>
        <w:rPr>
          <w:rFonts w:cstheme="minorHAnsi"/>
          <w:sz w:val="24"/>
          <w:szCs w:val="24"/>
        </w:rPr>
      </w:pPr>
    </w:p>
    <w:p w:rsidR="00384B96" w:rsidRPr="00F11130" w:rsidRDefault="00384B96" w:rsidP="00F36C1C">
      <w:pPr>
        <w:shd w:val="clear" w:color="auto" w:fill="FFFFFF"/>
        <w:spacing w:after="0" w:line="240" w:lineRule="auto"/>
        <w:jc w:val="both"/>
        <w:rPr>
          <w:rFonts w:cstheme="minorHAnsi"/>
          <w:sz w:val="24"/>
          <w:szCs w:val="24"/>
        </w:rPr>
      </w:pPr>
      <w:r w:rsidRPr="00F11130">
        <w:rPr>
          <w:rFonts w:cstheme="minorHAnsi"/>
          <w:sz w:val="24"/>
          <w:szCs w:val="24"/>
        </w:rPr>
        <w:t xml:space="preserve">Los veterinarios </w:t>
      </w:r>
      <w:r w:rsidR="00F36C1C" w:rsidRPr="00F11130">
        <w:rPr>
          <w:rFonts w:cstheme="minorHAnsi"/>
          <w:sz w:val="24"/>
          <w:szCs w:val="24"/>
        </w:rPr>
        <w:t xml:space="preserve">contratados </w:t>
      </w:r>
      <w:r w:rsidRPr="00F11130">
        <w:rPr>
          <w:rFonts w:cstheme="minorHAnsi"/>
          <w:sz w:val="24"/>
          <w:szCs w:val="24"/>
        </w:rPr>
        <w:t xml:space="preserve">por la autoridad competente deben trabajar </w:t>
      </w:r>
      <w:r w:rsidR="00F36C1C" w:rsidRPr="00F11130">
        <w:rPr>
          <w:rFonts w:cstheme="minorHAnsi"/>
          <w:sz w:val="24"/>
          <w:szCs w:val="24"/>
        </w:rPr>
        <w:t xml:space="preserve">en la planificación </w:t>
      </w:r>
      <w:r w:rsidR="008C4A51" w:rsidRPr="00F11130">
        <w:rPr>
          <w:rFonts w:cstheme="minorHAnsi"/>
          <w:sz w:val="24"/>
          <w:szCs w:val="24"/>
        </w:rPr>
        <w:t xml:space="preserve">orientada a los riesgos </w:t>
      </w:r>
      <w:r w:rsidR="00F36C1C" w:rsidRPr="00F11130">
        <w:rPr>
          <w:rFonts w:cstheme="minorHAnsi"/>
          <w:sz w:val="24"/>
          <w:szCs w:val="24"/>
        </w:rPr>
        <w:t>de</w:t>
      </w:r>
      <w:r w:rsidRPr="00F11130">
        <w:rPr>
          <w:rFonts w:cstheme="minorHAnsi"/>
          <w:sz w:val="24"/>
          <w:szCs w:val="24"/>
        </w:rPr>
        <w:t xml:space="preserve"> las inspecciones.</w:t>
      </w:r>
      <w:r w:rsidR="00F36C1C" w:rsidRPr="00F11130">
        <w:rPr>
          <w:rFonts w:cstheme="minorHAnsi"/>
          <w:sz w:val="24"/>
          <w:szCs w:val="24"/>
        </w:rPr>
        <w:t xml:space="preserve"> Los datos recogidos</w:t>
      </w:r>
      <w:r w:rsidR="008C4A51" w:rsidRPr="00F11130">
        <w:rPr>
          <w:rFonts w:cstheme="minorHAnsi"/>
          <w:sz w:val="24"/>
          <w:szCs w:val="24"/>
        </w:rPr>
        <w:t>, tanto en la explotación</w:t>
      </w:r>
      <w:r w:rsidRPr="00F11130">
        <w:rPr>
          <w:rFonts w:cstheme="minorHAnsi"/>
          <w:sz w:val="24"/>
          <w:szCs w:val="24"/>
        </w:rPr>
        <w:t xml:space="preserve"> como en el matadero, deben analizarse para identificar lo</w:t>
      </w:r>
      <w:r w:rsidR="006D4190" w:rsidRPr="00F11130">
        <w:rPr>
          <w:rFonts w:cstheme="minorHAnsi"/>
          <w:sz w:val="24"/>
          <w:szCs w:val="24"/>
        </w:rPr>
        <w:t>s rebaños o manadas que presente</w:t>
      </w:r>
      <w:r w:rsidR="008C4A51" w:rsidRPr="00F11130">
        <w:rPr>
          <w:rFonts w:cstheme="minorHAnsi"/>
          <w:sz w:val="24"/>
          <w:szCs w:val="24"/>
        </w:rPr>
        <w:t>n mayores riesgos de</w:t>
      </w:r>
      <w:r w:rsidR="00F36C1C" w:rsidRPr="00F11130">
        <w:rPr>
          <w:rFonts w:cstheme="minorHAnsi"/>
          <w:sz w:val="24"/>
          <w:szCs w:val="24"/>
        </w:rPr>
        <w:t xml:space="preserve"> bienestar, lo que permitirá</w:t>
      </w:r>
      <w:r w:rsidRPr="00F11130">
        <w:rPr>
          <w:rFonts w:cstheme="minorHAnsi"/>
          <w:sz w:val="24"/>
          <w:szCs w:val="24"/>
        </w:rPr>
        <w:t xml:space="preserve"> planificar y mejorar los </w:t>
      </w:r>
      <w:r w:rsidR="008C4A51" w:rsidRPr="00F11130">
        <w:rPr>
          <w:rFonts w:cstheme="minorHAnsi"/>
          <w:sz w:val="24"/>
          <w:szCs w:val="24"/>
        </w:rPr>
        <w:t>controles. Con este fin, debería</w:t>
      </w:r>
      <w:r w:rsidRPr="00F11130">
        <w:rPr>
          <w:rFonts w:cstheme="minorHAnsi"/>
          <w:sz w:val="24"/>
          <w:szCs w:val="24"/>
        </w:rPr>
        <w:t xml:space="preserve"> considerar</w:t>
      </w:r>
      <w:r w:rsidR="008C4A51" w:rsidRPr="00F11130">
        <w:rPr>
          <w:rFonts w:cstheme="minorHAnsi"/>
          <w:sz w:val="24"/>
          <w:szCs w:val="24"/>
        </w:rPr>
        <w:t>se</w:t>
      </w:r>
      <w:r w:rsidRPr="00F11130">
        <w:rPr>
          <w:rFonts w:cstheme="minorHAnsi"/>
          <w:sz w:val="24"/>
          <w:szCs w:val="24"/>
        </w:rPr>
        <w:t xml:space="preserve"> que las inspecciones basadas únicamente en los r</w:t>
      </w:r>
      <w:r w:rsidR="00F36C1C" w:rsidRPr="00F11130">
        <w:rPr>
          <w:rFonts w:cstheme="minorHAnsi"/>
          <w:sz w:val="24"/>
          <w:szCs w:val="24"/>
        </w:rPr>
        <w:t>equisitos legales mínimos podrían</w:t>
      </w:r>
      <w:r w:rsidRPr="00F11130">
        <w:rPr>
          <w:rFonts w:cstheme="minorHAnsi"/>
          <w:sz w:val="24"/>
          <w:szCs w:val="24"/>
        </w:rPr>
        <w:t xml:space="preserve"> no ser suficientes</w:t>
      </w:r>
      <w:r w:rsidR="00F36C1C" w:rsidRPr="00F11130">
        <w:rPr>
          <w:rFonts w:cstheme="minorHAnsi"/>
          <w:sz w:val="24"/>
          <w:szCs w:val="24"/>
        </w:rPr>
        <w:t>,</w:t>
      </w:r>
      <w:r w:rsidRPr="00F11130">
        <w:rPr>
          <w:rFonts w:cstheme="minorHAnsi"/>
          <w:sz w:val="24"/>
          <w:szCs w:val="24"/>
        </w:rPr>
        <w:t xml:space="preserve"> y que se debe recopilar información adic</w:t>
      </w:r>
      <w:r w:rsidR="006D4190" w:rsidRPr="00F11130">
        <w:rPr>
          <w:rFonts w:cstheme="minorHAnsi"/>
          <w:sz w:val="24"/>
          <w:szCs w:val="24"/>
        </w:rPr>
        <w:t xml:space="preserve">ional y </w:t>
      </w:r>
      <w:r w:rsidR="00F36C1C" w:rsidRPr="00F11130">
        <w:rPr>
          <w:rFonts w:cstheme="minorHAnsi"/>
          <w:sz w:val="24"/>
          <w:szCs w:val="24"/>
        </w:rPr>
        <w:t>fiable. Para ello</w:t>
      </w:r>
      <w:r w:rsidRPr="00F11130">
        <w:rPr>
          <w:rFonts w:cstheme="minorHAnsi"/>
          <w:sz w:val="24"/>
          <w:szCs w:val="24"/>
        </w:rPr>
        <w:t xml:space="preserve">, </w:t>
      </w:r>
      <w:r w:rsidR="006D4190" w:rsidRPr="00F11130">
        <w:rPr>
          <w:rFonts w:cstheme="minorHAnsi"/>
          <w:sz w:val="24"/>
          <w:szCs w:val="24"/>
        </w:rPr>
        <w:t xml:space="preserve">es fundamental </w:t>
      </w:r>
      <w:r w:rsidRPr="00F11130">
        <w:rPr>
          <w:rFonts w:cstheme="minorHAnsi"/>
          <w:sz w:val="24"/>
          <w:szCs w:val="24"/>
        </w:rPr>
        <w:t xml:space="preserve">la armonización del sistema </w:t>
      </w:r>
      <w:r w:rsidR="00F36C1C" w:rsidRPr="00F11130">
        <w:rPr>
          <w:rFonts w:cstheme="minorHAnsi"/>
          <w:sz w:val="24"/>
          <w:szCs w:val="24"/>
        </w:rPr>
        <w:t>de recolección de datos.</w:t>
      </w:r>
    </w:p>
    <w:p w:rsidR="00384B96" w:rsidRPr="00F11130" w:rsidRDefault="00384B96" w:rsidP="00132855">
      <w:pPr>
        <w:shd w:val="clear" w:color="auto" w:fill="FFFFFF"/>
        <w:spacing w:after="0" w:line="240" w:lineRule="auto"/>
        <w:rPr>
          <w:rFonts w:eastAsia="Times New Roman" w:cstheme="minorHAnsi"/>
          <w:color w:val="000000"/>
          <w:sz w:val="24"/>
          <w:szCs w:val="24"/>
          <w:lang w:eastAsia="es-ES"/>
        </w:rPr>
      </w:pPr>
    </w:p>
    <w:p w:rsidR="003C26DB" w:rsidRPr="00F11130" w:rsidRDefault="003C26DB" w:rsidP="003C26DB">
      <w:pPr>
        <w:jc w:val="both"/>
        <w:rPr>
          <w:rFonts w:cstheme="minorHAnsi"/>
          <w:b/>
          <w:color w:val="4472C4" w:themeColor="accent5"/>
          <w:sz w:val="24"/>
          <w:szCs w:val="24"/>
        </w:rPr>
      </w:pPr>
      <w:r w:rsidRPr="00F11130">
        <w:rPr>
          <w:rFonts w:cstheme="minorHAnsi"/>
          <w:b/>
          <w:color w:val="4472C4" w:themeColor="accent5"/>
          <w:sz w:val="24"/>
          <w:szCs w:val="24"/>
        </w:rPr>
        <w:t>Conclusiones</w:t>
      </w:r>
    </w:p>
    <w:p w:rsidR="003C26DB" w:rsidRPr="00F11130" w:rsidRDefault="003C26DB" w:rsidP="00DC6577">
      <w:pPr>
        <w:shd w:val="clear" w:color="auto" w:fill="FFFFFF"/>
        <w:spacing w:after="0" w:line="240" w:lineRule="auto"/>
        <w:jc w:val="both"/>
        <w:rPr>
          <w:rFonts w:cstheme="minorHAnsi"/>
          <w:sz w:val="24"/>
          <w:szCs w:val="24"/>
        </w:rPr>
      </w:pPr>
      <w:r w:rsidRPr="00F11130">
        <w:rPr>
          <w:rFonts w:cstheme="minorHAnsi"/>
          <w:sz w:val="24"/>
          <w:szCs w:val="24"/>
        </w:rPr>
        <w:t>La FV</w:t>
      </w:r>
      <w:r w:rsidR="00DC6577" w:rsidRPr="00F11130">
        <w:rPr>
          <w:rFonts w:cstheme="minorHAnsi"/>
          <w:sz w:val="24"/>
          <w:szCs w:val="24"/>
        </w:rPr>
        <w:t>E aconseja a todos los implicados en la producción animal a usar</w:t>
      </w:r>
      <w:r w:rsidRPr="00F11130">
        <w:rPr>
          <w:rFonts w:cstheme="minorHAnsi"/>
          <w:sz w:val="24"/>
          <w:szCs w:val="24"/>
        </w:rPr>
        <w:t xml:space="preserve"> indicadores basados en animales para evaluar las condiciones de bie</w:t>
      </w:r>
      <w:r w:rsidR="00DC6577" w:rsidRPr="00F11130">
        <w:rPr>
          <w:rFonts w:cstheme="minorHAnsi"/>
          <w:sz w:val="24"/>
          <w:szCs w:val="24"/>
        </w:rPr>
        <w:t>nestar de los animales de producción</w:t>
      </w:r>
      <w:r w:rsidRPr="00F11130">
        <w:rPr>
          <w:rFonts w:cstheme="minorHAnsi"/>
          <w:sz w:val="24"/>
          <w:szCs w:val="24"/>
        </w:rPr>
        <w:t xml:space="preserve"> de forma rutinaria.</w:t>
      </w:r>
      <w:r w:rsidR="008C4A51" w:rsidRPr="00F11130">
        <w:rPr>
          <w:rFonts w:cstheme="minorHAnsi"/>
          <w:sz w:val="24"/>
          <w:szCs w:val="24"/>
        </w:rPr>
        <w:t xml:space="preserve"> La monitorización frecuente del bienestar animal</w:t>
      </w:r>
      <w:r w:rsidRPr="00F11130">
        <w:rPr>
          <w:rFonts w:cstheme="minorHAnsi"/>
          <w:sz w:val="24"/>
          <w:szCs w:val="24"/>
        </w:rPr>
        <w:t xml:space="preserve"> también permitiría la</w:t>
      </w:r>
      <w:r w:rsidRPr="00F11130">
        <w:rPr>
          <w:rFonts w:eastAsia="Times New Roman" w:cstheme="minorHAnsi"/>
          <w:color w:val="000000"/>
          <w:sz w:val="24"/>
          <w:szCs w:val="24"/>
          <w:lang w:eastAsia="es-ES"/>
        </w:rPr>
        <w:t xml:space="preserve"> </w:t>
      </w:r>
      <w:r w:rsidRPr="00F11130">
        <w:rPr>
          <w:rFonts w:cstheme="minorHAnsi"/>
          <w:sz w:val="24"/>
          <w:szCs w:val="24"/>
        </w:rPr>
        <w:t>identificación temprana de</w:t>
      </w:r>
      <w:r w:rsidR="00DC6577" w:rsidRPr="00F11130">
        <w:rPr>
          <w:rFonts w:cstheme="minorHAnsi"/>
          <w:sz w:val="24"/>
          <w:szCs w:val="24"/>
        </w:rPr>
        <w:t xml:space="preserve"> problemas de sanidad y bienestar animal</w:t>
      </w:r>
      <w:r w:rsidR="00D711DE" w:rsidRPr="00F11130">
        <w:rPr>
          <w:rFonts w:cstheme="minorHAnsi"/>
          <w:sz w:val="24"/>
          <w:szCs w:val="24"/>
        </w:rPr>
        <w:t xml:space="preserve"> a nivel de explotación</w:t>
      </w:r>
      <w:r w:rsidRPr="00F11130">
        <w:rPr>
          <w:rFonts w:cstheme="minorHAnsi"/>
          <w:sz w:val="24"/>
          <w:szCs w:val="24"/>
        </w:rPr>
        <w:t>, permitiendo la aplicación oportuna y ad hoc de medidas correctivas.</w:t>
      </w:r>
    </w:p>
    <w:p w:rsidR="00DC6577" w:rsidRPr="00F11130" w:rsidRDefault="00DC6577" w:rsidP="003C26DB">
      <w:pPr>
        <w:shd w:val="clear" w:color="auto" w:fill="FFFFFF"/>
        <w:spacing w:after="0" w:line="240" w:lineRule="auto"/>
        <w:rPr>
          <w:rFonts w:eastAsia="Times New Roman" w:cstheme="minorHAnsi"/>
          <w:color w:val="000000"/>
          <w:sz w:val="24"/>
          <w:szCs w:val="24"/>
          <w:lang w:eastAsia="es-ES"/>
        </w:rPr>
      </w:pPr>
    </w:p>
    <w:p w:rsidR="003C26DB" w:rsidRPr="00F11130" w:rsidRDefault="00DC6577" w:rsidP="00DC6577">
      <w:pPr>
        <w:shd w:val="clear" w:color="auto" w:fill="FFFFFF"/>
        <w:spacing w:after="0" w:line="240" w:lineRule="auto"/>
        <w:jc w:val="both"/>
        <w:rPr>
          <w:rFonts w:cstheme="minorHAnsi"/>
          <w:sz w:val="24"/>
          <w:szCs w:val="24"/>
        </w:rPr>
      </w:pPr>
      <w:r w:rsidRPr="00F11130">
        <w:rPr>
          <w:rFonts w:cstheme="minorHAnsi"/>
          <w:sz w:val="24"/>
          <w:szCs w:val="24"/>
        </w:rPr>
        <w:t xml:space="preserve">La </w:t>
      </w:r>
      <w:r w:rsidR="003C26DB" w:rsidRPr="00F11130">
        <w:rPr>
          <w:rFonts w:cstheme="minorHAnsi"/>
          <w:sz w:val="24"/>
          <w:szCs w:val="24"/>
        </w:rPr>
        <w:t xml:space="preserve">FVE anima a los veterinarios a trabajar en estrecha relación con los propietarios de </w:t>
      </w:r>
      <w:r w:rsidRPr="00F11130">
        <w:rPr>
          <w:rFonts w:cstheme="minorHAnsi"/>
          <w:sz w:val="24"/>
          <w:szCs w:val="24"/>
        </w:rPr>
        <w:t xml:space="preserve">los </w:t>
      </w:r>
      <w:r w:rsidR="003C26DB" w:rsidRPr="00F11130">
        <w:rPr>
          <w:rFonts w:cstheme="minorHAnsi"/>
          <w:sz w:val="24"/>
          <w:szCs w:val="24"/>
        </w:rPr>
        <w:t>animales, para educar</w:t>
      </w:r>
      <w:r w:rsidR="008202EB" w:rsidRPr="00F11130">
        <w:rPr>
          <w:rFonts w:cstheme="minorHAnsi"/>
          <w:sz w:val="24"/>
          <w:szCs w:val="24"/>
        </w:rPr>
        <w:t>lo</w:t>
      </w:r>
      <w:r w:rsidRPr="00F11130">
        <w:rPr>
          <w:rFonts w:cstheme="minorHAnsi"/>
          <w:sz w:val="24"/>
          <w:szCs w:val="24"/>
        </w:rPr>
        <w:t>s</w:t>
      </w:r>
      <w:r w:rsidR="003C26DB" w:rsidRPr="00F11130">
        <w:rPr>
          <w:rFonts w:cstheme="minorHAnsi"/>
          <w:sz w:val="24"/>
          <w:szCs w:val="24"/>
        </w:rPr>
        <w:t xml:space="preserve"> y facilitar su comprensión de las ventajas de</w:t>
      </w:r>
      <w:r w:rsidRPr="00F11130">
        <w:rPr>
          <w:rFonts w:cstheme="minorHAnsi"/>
          <w:sz w:val="24"/>
          <w:szCs w:val="24"/>
        </w:rPr>
        <w:t xml:space="preserve"> </w:t>
      </w:r>
      <w:r w:rsidR="003C26DB" w:rsidRPr="00F11130">
        <w:rPr>
          <w:rFonts w:cstheme="minorHAnsi"/>
          <w:sz w:val="24"/>
          <w:szCs w:val="24"/>
        </w:rPr>
        <w:t>l</w:t>
      </w:r>
      <w:r w:rsidR="00076176" w:rsidRPr="00F11130">
        <w:rPr>
          <w:rFonts w:cstheme="minorHAnsi"/>
          <w:sz w:val="24"/>
          <w:szCs w:val="24"/>
        </w:rPr>
        <w:t>a monitorización</w:t>
      </w:r>
      <w:r w:rsidRPr="00F11130">
        <w:rPr>
          <w:rFonts w:cstheme="minorHAnsi"/>
          <w:sz w:val="24"/>
          <w:szCs w:val="24"/>
        </w:rPr>
        <w:t xml:space="preserve"> del</w:t>
      </w:r>
      <w:r w:rsidR="003C26DB" w:rsidRPr="00F11130">
        <w:rPr>
          <w:rFonts w:cstheme="minorHAnsi"/>
          <w:sz w:val="24"/>
          <w:szCs w:val="24"/>
        </w:rPr>
        <w:t xml:space="preserve"> bienestar animal y su aceptación de dicha práctica.</w:t>
      </w:r>
    </w:p>
    <w:p w:rsidR="00DC6577" w:rsidRPr="00F11130" w:rsidRDefault="00DC6577" w:rsidP="00DC6577">
      <w:pPr>
        <w:shd w:val="clear" w:color="auto" w:fill="FFFFFF"/>
        <w:spacing w:after="0" w:line="240" w:lineRule="auto"/>
        <w:jc w:val="both"/>
        <w:rPr>
          <w:rFonts w:cstheme="minorHAnsi"/>
          <w:sz w:val="24"/>
          <w:szCs w:val="24"/>
        </w:rPr>
      </w:pPr>
    </w:p>
    <w:p w:rsidR="008202EB" w:rsidRPr="00F11130" w:rsidRDefault="003C26DB" w:rsidP="00F74028">
      <w:pPr>
        <w:shd w:val="clear" w:color="auto" w:fill="FFFFFF"/>
        <w:spacing w:after="0" w:line="240" w:lineRule="auto"/>
        <w:jc w:val="both"/>
        <w:rPr>
          <w:rFonts w:eastAsia="Times New Roman" w:cstheme="minorHAnsi"/>
          <w:color w:val="000000"/>
          <w:sz w:val="24"/>
          <w:szCs w:val="24"/>
          <w:lang w:eastAsia="es-ES"/>
        </w:rPr>
      </w:pPr>
      <w:r w:rsidRPr="00F11130">
        <w:rPr>
          <w:rFonts w:cstheme="minorHAnsi"/>
          <w:sz w:val="24"/>
          <w:szCs w:val="24"/>
        </w:rPr>
        <w:t>La FVE insta a los grupos de interesados y a la</w:t>
      </w:r>
      <w:r w:rsidR="00F74028" w:rsidRPr="00F11130">
        <w:rPr>
          <w:rFonts w:cstheme="minorHAnsi"/>
          <w:sz w:val="24"/>
          <w:szCs w:val="24"/>
        </w:rPr>
        <w:t>s organizaciones de ganaderos</w:t>
      </w:r>
      <w:r w:rsidRPr="00F11130">
        <w:rPr>
          <w:rFonts w:cstheme="minorHAnsi"/>
          <w:sz w:val="24"/>
          <w:szCs w:val="24"/>
        </w:rPr>
        <w:t xml:space="preserve"> a</w:t>
      </w:r>
      <w:r w:rsidR="00F74028" w:rsidRPr="00F11130">
        <w:rPr>
          <w:rFonts w:cstheme="minorHAnsi"/>
          <w:sz w:val="24"/>
          <w:szCs w:val="24"/>
        </w:rPr>
        <w:t xml:space="preserve"> que definan, basándose en</w:t>
      </w:r>
      <w:r w:rsidRPr="00F11130">
        <w:rPr>
          <w:rFonts w:cstheme="minorHAnsi"/>
          <w:sz w:val="24"/>
          <w:szCs w:val="24"/>
        </w:rPr>
        <w:t xml:space="preserve"> la literatura científica disponible y otros protocolos publicados, listas de indicadores para todas las especies y la frecuencia de recolección. Es </w:t>
      </w:r>
      <w:r w:rsidRPr="00F11130">
        <w:rPr>
          <w:rFonts w:cstheme="minorHAnsi"/>
          <w:sz w:val="24"/>
          <w:szCs w:val="24"/>
        </w:rPr>
        <w:lastRenderedPageBreak/>
        <w:t>fundamental</w:t>
      </w:r>
      <w:r w:rsidR="00F74028" w:rsidRPr="00F11130">
        <w:rPr>
          <w:rFonts w:cstheme="minorHAnsi"/>
          <w:sz w:val="24"/>
          <w:szCs w:val="24"/>
        </w:rPr>
        <w:t xml:space="preserve"> que los veterinarios jueguen</w:t>
      </w:r>
      <w:r w:rsidR="008202EB" w:rsidRPr="00F11130">
        <w:rPr>
          <w:rFonts w:cstheme="minorHAnsi"/>
          <w:sz w:val="24"/>
          <w:szCs w:val="24"/>
        </w:rPr>
        <w:t xml:space="preserve"> un </w:t>
      </w:r>
      <w:r w:rsidRPr="00F11130">
        <w:rPr>
          <w:rFonts w:cstheme="minorHAnsi"/>
          <w:sz w:val="24"/>
          <w:szCs w:val="24"/>
        </w:rPr>
        <w:t xml:space="preserve">papel </w:t>
      </w:r>
      <w:r w:rsidR="008202EB" w:rsidRPr="00F11130">
        <w:rPr>
          <w:rFonts w:cstheme="minorHAnsi"/>
          <w:sz w:val="24"/>
          <w:szCs w:val="24"/>
        </w:rPr>
        <w:t>importante de asesoramiento en esta materia</w:t>
      </w:r>
      <w:r w:rsidRPr="00F11130">
        <w:rPr>
          <w:rFonts w:cstheme="minorHAnsi"/>
          <w:sz w:val="24"/>
          <w:szCs w:val="24"/>
        </w:rPr>
        <w:t>. La estrecha colabo</w:t>
      </w:r>
      <w:r w:rsidR="008202EB" w:rsidRPr="00F11130">
        <w:rPr>
          <w:rFonts w:cstheme="minorHAnsi"/>
          <w:sz w:val="24"/>
          <w:szCs w:val="24"/>
        </w:rPr>
        <w:t xml:space="preserve">ración entre </w:t>
      </w:r>
      <w:r w:rsidR="00F74028" w:rsidRPr="00F11130">
        <w:rPr>
          <w:rFonts w:cstheme="minorHAnsi"/>
          <w:sz w:val="24"/>
          <w:szCs w:val="24"/>
        </w:rPr>
        <w:t>veterinarios y ganaderos, basada en las</w:t>
      </w:r>
      <w:r w:rsidRPr="00F11130">
        <w:rPr>
          <w:rFonts w:cstheme="minorHAnsi"/>
          <w:sz w:val="24"/>
          <w:szCs w:val="24"/>
        </w:rPr>
        <w:t xml:space="preserve"> visitas regul</w:t>
      </w:r>
      <w:r w:rsidR="008202EB" w:rsidRPr="00F11130">
        <w:rPr>
          <w:rFonts w:cstheme="minorHAnsi"/>
          <w:sz w:val="24"/>
          <w:szCs w:val="24"/>
        </w:rPr>
        <w:t>ares a las explotaciones</w:t>
      </w:r>
      <w:r w:rsidR="00F74028" w:rsidRPr="00F11130">
        <w:rPr>
          <w:rFonts w:cstheme="minorHAnsi"/>
          <w:sz w:val="24"/>
          <w:szCs w:val="24"/>
        </w:rPr>
        <w:t>, contribuirá</w:t>
      </w:r>
      <w:r w:rsidRPr="00F11130">
        <w:rPr>
          <w:rFonts w:cstheme="minorHAnsi"/>
          <w:sz w:val="24"/>
          <w:szCs w:val="24"/>
        </w:rPr>
        <w:t xml:space="preserve"> a establecer prácticas </w:t>
      </w:r>
      <w:r w:rsidR="00F74028" w:rsidRPr="00F11130">
        <w:rPr>
          <w:rFonts w:cstheme="minorHAnsi"/>
          <w:sz w:val="24"/>
          <w:szCs w:val="24"/>
        </w:rPr>
        <w:t xml:space="preserve">de producción </w:t>
      </w:r>
      <w:r w:rsidR="008202EB" w:rsidRPr="00F11130">
        <w:rPr>
          <w:rFonts w:cstheme="minorHAnsi"/>
          <w:sz w:val="24"/>
          <w:szCs w:val="24"/>
        </w:rPr>
        <w:t>animal más sostenibles</w:t>
      </w:r>
      <w:r w:rsidR="00F74028" w:rsidRPr="00F11130">
        <w:rPr>
          <w:rFonts w:cstheme="minorHAnsi"/>
          <w:sz w:val="24"/>
          <w:szCs w:val="24"/>
        </w:rPr>
        <w:t>, ayudando a optimizar la sanidad y el bienestar de los animales</w:t>
      </w:r>
      <w:r w:rsidRPr="00F11130">
        <w:rPr>
          <w:rFonts w:eastAsia="Times New Roman" w:cstheme="minorHAnsi"/>
          <w:color w:val="000000"/>
          <w:sz w:val="24"/>
          <w:szCs w:val="24"/>
          <w:lang w:eastAsia="es-ES"/>
        </w:rPr>
        <w:t>.</w:t>
      </w:r>
    </w:p>
    <w:p w:rsidR="00F74028" w:rsidRPr="00F11130" w:rsidRDefault="00F74028" w:rsidP="00F74028">
      <w:pPr>
        <w:shd w:val="clear" w:color="auto" w:fill="FFFFFF"/>
        <w:spacing w:after="0" w:line="240" w:lineRule="auto"/>
        <w:jc w:val="both"/>
        <w:rPr>
          <w:rFonts w:cstheme="minorHAnsi"/>
          <w:sz w:val="24"/>
          <w:szCs w:val="24"/>
        </w:rPr>
      </w:pPr>
    </w:p>
    <w:p w:rsidR="003C26DB" w:rsidRPr="00F11130" w:rsidRDefault="00F74028" w:rsidP="00F74028">
      <w:pPr>
        <w:shd w:val="clear" w:color="auto" w:fill="FFFFFF"/>
        <w:spacing w:after="0" w:line="240" w:lineRule="auto"/>
        <w:jc w:val="both"/>
        <w:rPr>
          <w:rFonts w:eastAsia="Times New Roman" w:cstheme="minorHAnsi"/>
          <w:color w:val="000000"/>
          <w:sz w:val="24"/>
          <w:szCs w:val="24"/>
          <w:lang w:eastAsia="es-ES"/>
        </w:rPr>
      </w:pPr>
      <w:r w:rsidRPr="00F11130">
        <w:rPr>
          <w:rFonts w:cstheme="minorHAnsi"/>
          <w:sz w:val="24"/>
          <w:szCs w:val="24"/>
        </w:rPr>
        <w:t>La</w:t>
      </w:r>
      <w:r w:rsidR="003C26DB" w:rsidRPr="00F11130">
        <w:rPr>
          <w:rFonts w:cstheme="minorHAnsi"/>
          <w:sz w:val="24"/>
          <w:szCs w:val="24"/>
        </w:rPr>
        <w:t xml:space="preserve"> FVE destaca que la evaluación del bienestar animal debe ir más al</w:t>
      </w:r>
      <w:r w:rsidRPr="00F11130">
        <w:rPr>
          <w:rFonts w:cstheme="minorHAnsi"/>
          <w:sz w:val="24"/>
          <w:szCs w:val="24"/>
        </w:rPr>
        <w:t xml:space="preserve">lá del </w:t>
      </w:r>
      <w:r w:rsidR="003C26DB" w:rsidRPr="00F11130">
        <w:rPr>
          <w:rFonts w:cstheme="minorHAnsi"/>
          <w:sz w:val="24"/>
          <w:szCs w:val="24"/>
        </w:rPr>
        <w:t>control sanitario</w:t>
      </w:r>
      <w:r w:rsidRPr="00F11130">
        <w:rPr>
          <w:rFonts w:cstheme="minorHAnsi"/>
          <w:sz w:val="24"/>
          <w:szCs w:val="24"/>
        </w:rPr>
        <w:t xml:space="preserve"> diario</w:t>
      </w:r>
      <w:r w:rsidR="003C26DB" w:rsidRPr="00F11130">
        <w:rPr>
          <w:rFonts w:cstheme="minorHAnsi"/>
          <w:sz w:val="24"/>
          <w:szCs w:val="24"/>
        </w:rPr>
        <w:t xml:space="preserve">, y promueve la inclusión de indicadores basados en animales para evaluar </w:t>
      </w:r>
      <w:r w:rsidR="00076176" w:rsidRPr="00F11130">
        <w:rPr>
          <w:rFonts w:cstheme="minorHAnsi"/>
          <w:sz w:val="24"/>
          <w:szCs w:val="24"/>
        </w:rPr>
        <w:t xml:space="preserve">el </w:t>
      </w:r>
      <w:r w:rsidR="003C26DB" w:rsidRPr="00F11130">
        <w:rPr>
          <w:rFonts w:cstheme="minorHAnsi"/>
          <w:sz w:val="24"/>
          <w:szCs w:val="24"/>
        </w:rPr>
        <w:t>bienestar animal en la plani</w:t>
      </w:r>
      <w:r w:rsidRPr="00F11130">
        <w:rPr>
          <w:rFonts w:cstheme="minorHAnsi"/>
          <w:sz w:val="24"/>
          <w:szCs w:val="24"/>
        </w:rPr>
        <w:t>ficación sanitaria del rebaño</w:t>
      </w:r>
      <w:r w:rsidR="003C26DB" w:rsidRPr="00F11130">
        <w:rPr>
          <w:rFonts w:cstheme="minorHAnsi"/>
          <w:sz w:val="24"/>
          <w:szCs w:val="24"/>
        </w:rPr>
        <w:t xml:space="preserve"> y el uso de</w:t>
      </w:r>
      <w:r w:rsidR="00D27AB1" w:rsidRPr="00F11130">
        <w:rPr>
          <w:rFonts w:cstheme="minorHAnsi"/>
          <w:sz w:val="24"/>
          <w:szCs w:val="24"/>
        </w:rPr>
        <w:t xml:space="preserve"> la información recogida para incluirla en la información de la cadena a</w:t>
      </w:r>
      <w:r w:rsidRPr="00F11130">
        <w:rPr>
          <w:rFonts w:cstheme="minorHAnsi"/>
          <w:sz w:val="24"/>
          <w:szCs w:val="24"/>
        </w:rPr>
        <w:t>limentaria</w:t>
      </w:r>
      <w:r w:rsidR="003C26DB" w:rsidRPr="00F11130">
        <w:rPr>
          <w:rFonts w:eastAsia="Times New Roman" w:cstheme="minorHAnsi"/>
          <w:color w:val="000000"/>
          <w:sz w:val="24"/>
          <w:szCs w:val="24"/>
          <w:lang w:eastAsia="es-ES"/>
        </w:rPr>
        <w:t>.</w:t>
      </w:r>
    </w:p>
    <w:p w:rsidR="00F74028" w:rsidRPr="00F11130" w:rsidRDefault="00F74028" w:rsidP="00F74028">
      <w:pPr>
        <w:shd w:val="clear" w:color="auto" w:fill="FFFFFF"/>
        <w:spacing w:after="0" w:line="240" w:lineRule="auto"/>
        <w:jc w:val="both"/>
        <w:rPr>
          <w:rFonts w:cstheme="minorHAnsi"/>
          <w:sz w:val="24"/>
          <w:szCs w:val="24"/>
        </w:rPr>
      </w:pPr>
    </w:p>
    <w:p w:rsidR="00D27AB1" w:rsidRPr="00F11130" w:rsidRDefault="003C26DB" w:rsidP="00883F53">
      <w:pPr>
        <w:shd w:val="clear" w:color="auto" w:fill="FFFFFF"/>
        <w:spacing w:after="0" w:line="240" w:lineRule="auto"/>
        <w:jc w:val="both"/>
        <w:rPr>
          <w:rFonts w:cstheme="minorHAnsi"/>
          <w:sz w:val="24"/>
          <w:szCs w:val="24"/>
        </w:rPr>
      </w:pPr>
      <w:r w:rsidRPr="00F11130">
        <w:rPr>
          <w:rFonts w:eastAsia="Times New Roman" w:cstheme="minorHAnsi"/>
          <w:color w:val="000000"/>
          <w:sz w:val="24"/>
          <w:szCs w:val="24"/>
          <w:lang w:eastAsia="es-ES"/>
        </w:rPr>
        <w:t xml:space="preserve">La FVE </w:t>
      </w:r>
      <w:r w:rsidRPr="00F11130">
        <w:rPr>
          <w:rFonts w:cstheme="minorHAnsi"/>
          <w:sz w:val="24"/>
          <w:szCs w:val="24"/>
        </w:rPr>
        <w:t>re</w:t>
      </w:r>
      <w:r w:rsidR="00883F53" w:rsidRPr="00F11130">
        <w:rPr>
          <w:rFonts w:cstheme="minorHAnsi"/>
          <w:sz w:val="24"/>
          <w:szCs w:val="24"/>
        </w:rPr>
        <w:t>conoce el p</w:t>
      </w:r>
      <w:r w:rsidR="00D27AB1" w:rsidRPr="00F11130">
        <w:rPr>
          <w:rFonts w:cstheme="minorHAnsi"/>
          <w:sz w:val="24"/>
          <w:szCs w:val="24"/>
        </w:rPr>
        <w:t>apel que los planes</w:t>
      </w:r>
      <w:r w:rsidRPr="00F11130">
        <w:rPr>
          <w:rFonts w:cstheme="minorHAnsi"/>
          <w:sz w:val="24"/>
          <w:szCs w:val="24"/>
        </w:rPr>
        <w:t xml:space="preserve"> de garantía de calidad pueden desempeñ</w:t>
      </w:r>
      <w:r w:rsidR="00076176" w:rsidRPr="00F11130">
        <w:rPr>
          <w:rFonts w:cstheme="minorHAnsi"/>
          <w:sz w:val="24"/>
          <w:szCs w:val="24"/>
        </w:rPr>
        <w:t>ar en la mejora de la implementación de los requisitos de monitorización</w:t>
      </w:r>
      <w:r w:rsidRPr="00F11130">
        <w:rPr>
          <w:rFonts w:cstheme="minorHAnsi"/>
          <w:sz w:val="24"/>
          <w:szCs w:val="24"/>
        </w:rPr>
        <w:t xml:space="preserve"> a nive</w:t>
      </w:r>
      <w:r w:rsidR="00D47C33" w:rsidRPr="00F11130">
        <w:rPr>
          <w:rFonts w:cstheme="minorHAnsi"/>
          <w:sz w:val="24"/>
          <w:szCs w:val="24"/>
        </w:rPr>
        <w:t>l de las explotaciones</w:t>
      </w:r>
      <w:r w:rsidRPr="00F11130">
        <w:rPr>
          <w:rFonts w:cstheme="minorHAnsi"/>
          <w:sz w:val="24"/>
          <w:szCs w:val="24"/>
        </w:rPr>
        <w:t>. Au</w:t>
      </w:r>
      <w:r w:rsidR="00D27AB1" w:rsidRPr="00F11130">
        <w:rPr>
          <w:rFonts w:cstheme="minorHAnsi"/>
          <w:sz w:val="24"/>
          <w:szCs w:val="24"/>
        </w:rPr>
        <w:t>nque algunos de estos planes</w:t>
      </w:r>
      <w:r w:rsidR="00076176" w:rsidRPr="00F11130">
        <w:rPr>
          <w:rFonts w:cstheme="minorHAnsi"/>
          <w:sz w:val="24"/>
          <w:szCs w:val="24"/>
        </w:rPr>
        <w:t xml:space="preserve"> ya exigen la monitorización</w:t>
      </w:r>
      <w:r w:rsidR="00883F53" w:rsidRPr="00F11130">
        <w:rPr>
          <w:rFonts w:cstheme="minorHAnsi"/>
          <w:sz w:val="24"/>
          <w:szCs w:val="24"/>
        </w:rPr>
        <w:t xml:space="preserve"> </w:t>
      </w:r>
      <w:r w:rsidRPr="00F11130">
        <w:rPr>
          <w:rFonts w:cstheme="minorHAnsi"/>
          <w:sz w:val="24"/>
          <w:szCs w:val="24"/>
        </w:rPr>
        <w:t>del bienestar animal, este tema debe ser cubierto más ampliamente</w:t>
      </w:r>
      <w:r w:rsidR="00883F53" w:rsidRPr="00F11130">
        <w:rPr>
          <w:rFonts w:cstheme="minorHAnsi"/>
          <w:sz w:val="24"/>
          <w:szCs w:val="24"/>
        </w:rPr>
        <w:t>.</w:t>
      </w:r>
    </w:p>
    <w:p w:rsidR="00883F53" w:rsidRPr="00F11130" w:rsidRDefault="00883F53" w:rsidP="008202EB">
      <w:pPr>
        <w:shd w:val="clear" w:color="auto" w:fill="FFFFFF"/>
        <w:spacing w:after="0" w:line="240" w:lineRule="auto"/>
        <w:jc w:val="both"/>
        <w:rPr>
          <w:rFonts w:cstheme="minorHAnsi"/>
          <w:sz w:val="24"/>
          <w:szCs w:val="24"/>
        </w:rPr>
      </w:pPr>
    </w:p>
    <w:p w:rsidR="003C26DB" w:rsidRPr="00F11130" w:rsidRDefault="003C26DB" w:rsidP="008202EB">
      <w:pPr>
        <w:shd w:val="clear" w:color="auto" w:fill="FFFFFF"/>
        <w:spacing w:after="0" w:line="240" w:lineRule="auto"/>
        <w:jc w:val="both"/>
        <w:rPr>
          <w:rFonts w:cstheme="minorHAnsi"/>
          <w:sz w:val="24"/>
          <w:szCs w:val="24"/>
        </w:rPr>
      </w:pPr>
      <w:r w:rsidRPr="00F11130">
        <w:rPr>
          <w:rFonts w:cstheme="minorHAnsi"/>
          <w:sz w:val="24"/>
          <w:szCs w:val="24"/>
        </w:rPr>
        <w:t xml:space="preserve">La FVE alienta la realización de estudios científicos que tengan como objetivo la definición y validación de indicadores fiables y viables para evaluar el bienestar de las especies menores (por ejemplo conejos, ovejas y cabras, caballos). La FVE también reconoce que será necesario seguir trabajando en el futuro para algunos indicadores para mejorar la fiabilidad y la viabilidad </w:t>
      </w:r>
      <w:r w:rsidR="00883F53" w:rsidRPr="00F11130">
        <w:rPr>
          <w:rFonts w:cstheme="minorHAnsi"/>
          <w:sz w:val="24"/>
          <w:szCs w:val="24"/>
        </w:rPr>
        <w:t>de las medidas cuando se usen</w:t>
      </w:r>
      <w:r w:rsidRPr="00F11130">
        <w:rPr>
          <w:rFonts w:cstheme="minorHAnsi"/>
          <w:sz w:val="24"/>
          <w:szCs w:val="24"/>
        </w:rPr>
        <w:t xml:space="preserve"> en entornos comerciales.</w:t>
      </w:r>
    </w:p>
    <w:p w:rsidR="00883F53" w:rsidRPr="00F11130" w:rsidRDefault="00883F53" w:rsidP="003C26DB">
      <w:pPr>
        <w:shd w:val="clear" w:color="auto" w:fill="FFFFFF"/>
        <w:spacing w:after="0" w:line="240" w:lineRule="auto"/>
        <w:rPr>
          <w:rFonts w:eastAsia="Times New Roman" w:cstheme="minorHAnsi"/>
          <w:color w:val="000000"/>
          <w:sz w:val="24"/>
          <w:szCs w:val="24"/>
          <w:lang w:eastAsia="es-ES"/>
        </w:rPr>
      </w:pPr>
    </w:p>
    <w:p w:rsidR="003C26DB" w:rsidRPr="00F11130" w:rsidRDefault="003C26DB" w:rsidP="008202EB">
      <w:pPr>
        <w:shd w:val="clear" w:color="auto" w:fill="FFFFFF"/>
        <w:spacing w:after="0" w:line="240" w:lineRule="auto"/>
        <w:jc w:val="both"/>
        <w:rPr>
          <w:rFonts w:cstheme="minorHAnsi"/>
          <w:sz w:val="24"/>
          <w:szCs w:val="24"/>
        </w:rPr>
      </w:pPr>
      <w:r w:rsidRPr="00F11130">
        <w:rPr>
          <w:rFonts w:cstheme="minorHAnsi"/>
          <w:sz w:val="24"/>
          <w:szCs w:val="24"/>
        </w:rPr>
        <w:t xml:space="preserve">Este documento de trabajo investiga las formas en </w:t>
      </w:r>
      <w:r w:rsidR="00883F53" w:rsidRPr="00F11130">
        <w:rPr>
          <w:rFonts w:cstheme="minorHAnsi"/>
          <w:sz w:val="24"/>
          <w:szCs w:val="24"/>
        </w:rPr>
        <w:t xml:space="preserve">las </w:t>
      </w:r>
      <w:r w:rsidRPr="00F11130">
        <w:rPr>
          <w:rFonts w:cstheme="minorHAnsi"/>
          <w:sz w:val="24"/>
          <w:szCs w:val="24"/>
        </w:rPr>
        <w:t>que la profesión veterinaria puede contribuir continuamente al</w:t>
      </w:r>
      <w:r w:rsidR="00883F53" w:rsidRPr="00F11130">
        <w:rPr>
          <w:rFonts w:cstheme="minorHAnsi"/>
          <w:sz w:val="24"/>
          <w:szCs w:val="24"/>
        </w:rPr>
        <w:t xml:space="preserve"> desarrollo de prácticas de producción animal</w:t>
      </w:r>
      <w:r w:rsidRPr="00F11130">
        <w:rPr>
          <w:rFonts w:cstheme="minorHAnsi"/>
          <w:sz w:val="24"/>
          <w:szCs w:val="24"/>
        </w:rPr>
        <w:t xml:space="preserve"> más sostenibles, con el fin de optimizar la salud y el bienestar de los propios animales e indirectamente mejorar el conocimiento del productor y la satisfacción del </w:t>
      </w:r>
      <w:r w:rsidR="00030E63" w:rsidRPr="00F11130">
        <w:rPr>
          <w:rFonts w:cstheme="minorHAnsi"/>
          <w:sz w:val="24"/>
          <w:szCs w:val="24"/>
        </w:rPr>
        <w:t>trabajo. Los datos de monitorización</w:t>
      </w:r>
      <w:r w:rsidRPr="00F11130">
        <w:rPr>
          <w:rFonts w:cstheme="minorHAnsi"/>
          <w:sz w:val="24"/>
          <w:szCs w:val="24"/>
        </w:rPr>
        <w:t xml:space="preserve"> deben ser registrado</w:t>
      </w:r>
      <w:r w:rsidR="00883F53" w:rsidRPr="00F11130">
        <w:rPr>
          <w:rFonts w:cstheme="minorHAnsi"/>
          <w:sz w:val="24"/>
          <w:szCs w:val="24"/>
        </w:rPr>
        <w:t>s</w:t>
      </w:r>
      <w:r w:rsidRPr="00F11130">
        <w:rPr>
          <w:rFonts w:cstheme="minorHAnsi"/>
          <w:sz w:val="24"/>
          <w:szCs w:val="24"/>
        </w:rPr>
        <w:t xml:space="preserve"> y utilizado</w:t>
      </w:r>
      <w:r w:rsidR="00883F53" w:rsidRPr="00F11130">
        <w:rPr>
          <w:rFonts w:cstheme="minorHAnsi"/>
          <w:sz w:val="24"/>
          <w:szCs w:val="24"/>
        </w:rPr>
        <w:t>s</w:t>
      </w:r>
      <w:r w:rsidRPr="00F11130">
        <w:rPr>
          <w:rFonts w:cstheme="minorHAnsi"/>
          <w:sz w:val="24"/>
          <w:szCs w:val="24"/>
        </w:rPr>
        <w:t xml:space="preserve"> para identificar riesgos sistémicos de bienestar y para orienta</w:t>
      </w:r>
      <w:r w:rsidR="00883F53" w:rsidRPr="00F11130">
        <w:rPr>
          <w:rFonts w:cstheme="minorHAnsi"/>
          <w:sz w:val="24"/>
          <w:szCs w:val="24"/>
        </w:rPr>
        <w:t>r las decisiones futuras (</w:t>
      </w:r>
      <w:r w:rsidRPr="00F11130">
        <w:rPr>
          <w:rFonts w:cstheme="minorHAnsi"/>
          <w:sz w:val="24"/>
          <w:szCs w:val="24"/>
        </w:rPr>
        <w:t>específico de un animal y generalizado a una manada, rebaño o granja). E</w:t>
      </w:r>
      <w:r w:rsidR="00883F53" w:rsidRPr="00F11130">
        <w:rPr>
          <w:rFonts w:cstheme="minorHAnsi"/>
          <w:sz w:val="24"/>
          <w:szCs w:val="24"/>
        </w:rPr>
        <w:t>l uso de los registros de datos de matadero</w:t>
      </w:r>
      <w:r w:rsidRPr="00F11130">
        <w:rPr>
          <w:rFonts w:cstheme="minorHAnsi"/>
          <w:sz w:val="24"/>
          <w:szCs w:val="24"/>
        </w:rPr>
        <w:t xml:space="preserve"> como indicadores relacionados con la salud también podría fortalecer </w:t>
      </w:r>
      <w:r w:rsidR="00883F53" w:rsidRPr="00F11130">
        <w:rPr>
          <w:rFonts w:cstheme="minorHAnsi"/>
          <w:sz w:val="24"/>
          <w:szCs w:val="24"/>
        </w:rPr>
        <w:t>el actual sistema de comunicación</w:t>
      </w:r>
      <w:r w:rsidR="00030E63" w:rsidRPr="00F11130">
        <w:rPr>
          <w:rFonts w:cstheme="minorHAnsi"/>
          <w:sz w:val="24"/>
          <w:szCs w:val="24"/>
        </w:rPr>
        <w:t xml:space="preserve"> a las granjas </w:t>
      </w:r>
      <w:r w:rsidR="00883F53" w:rsidRPr="00F11130">
        <w:rPr>
          <w:rFonts w:cstheme="minorHAnsi"/>
          <w:sz w:val="24"/>
          <w:szCs w:val="24"/>
        </w:rPr>
        <w:t xml:space="preserve">de </w:t>
      </w:r>
      <w:r w:rsidR="00030E63" w:rsidRPr="00F11130">
        <w:rPr>
          <w:rFonts w:cstheme="minorHAnsi"/>
          <w:sz w:val="24"/>
          <w:szCs w:val="24"/>
        </w:rPr>
        <w:t xml:space="preserve">los </w:t>
      </w:r>
      <w:r w:rsidRPr="00F11130">
        <w:rPr>
          <w:rFonts w:cstheme="minorHAnsi"/>
          <w:sz w:val="24"/>
          <w:szCs w:val="24"/>
        </w:rPr>
        <w:t>resultado</w:t>
      </w:r>
      <w:r w:rsidR="00883F53" w:rsidRPr="00F11130">
        <w:rPr>
          <w:rFonts w:cstheme="minorHAnsi"/>
          <w:sz w:val="24"/>
          <w:szCs w:val="24"/>
        </w:rPr>
        <w:t>s</w:t>
      </w:r>
      <w:r w:rsidRPr="00F11130">
        <w:rPr>
          <w:rFonts w:cstheme="minorHAnsi"/>
          <w:sz w:val="24"/>
          <w:szCs w:val="24"/>
        </w:rPr>
        <w:t xml:space="preserve"> de la inspección</w:t>
      </w:r>
      <w:r w:rsidR="00030E63" w:rsidRPr="00F11130">
        <w:rPr>
          <w:rFonts w:cstheme="minorHAnsi"/>
          <w:sz w:val="24"/>
          <w:szCs w:val="24"/>
        </w:rPr>
        <w:t>,</w:t>
      </w:r>
      <w:r w:rsidRPr="00F11130">
        <w:rPr>
          <w:rFonts w:cstheme="minorHAnsi"/>
          <w:sz w:val="24"/>
          <w:szCs w:val="24"/>
        </w:rPr>
        <w:t xml:space="preserve"> según lo requerido por la actual normativa comunitaria sobre higiene</w:t>
      </w:r>
      <w:r w:rsidR="00883F53" w:rsidRPr="00F11130">
        <w:rPr>
          <w:rFonts w:cstheme="minorHAnsi"/>
          <w:sz w:val="24"/>
          <w:szCs w:val="24"/>
        </w:rPr>
        <w:t xml:space="preserve"> de los alimentos</w:t>
      </w:r>
      <w:r w:rsidRPr="00F11130">
        <w:rPr>
          <w:rFonts w:cstheme="minorHAnsi"/>
          <w:sz w:val="24"/>
          <w:szCs w:val="24"/>
        </w:rPr>
        <w:t>.</w:t>
      </w:r>
    </w:p>
    <w:p w:rsidR="008202EB" w:rsidRPr="00F11130" w:rsidRDefault="008202EB" w:rsidP="008202EB">
      <w:pPr>
        <w:shd w:val="clear" w:color="auto" w:fill="FFFFFF"/>
        <w:spacing w:after="0" w:line="240" w:lineRule="auto"/>
        <w:jc w:val="both"/>
        <w:rPr>
          <w:rFonts w:cstheme="minorHAnsi"/>
          <w:sz w:val="24"/>
          <w:szCs w:val="24"/>
        </w:rPr>
      </w:pPr>
    </w:p>
    <w:p w:rsidR="003C26DB" w:rsidRPr="00F11130" w:rsidRDefault="003C26DB" w:rsidP="008202EB">
      <w:pPr>
        <w:shd w:val="clear" w:color="auto" w:fill="FFFFFF"/>
        <w:spacing w:after="0" w:line="240" w:lineRule="auto"/>
        <w:jc w:val="both"/>
        <w:rPr>
          <w:rFonts w:cstheme="minorHAnsi"/>
          <w:sz w:val="24"/>
          <w:szCs w:val="24"/>
        </w:rPr>
      </w:pPr>
      <w:r w:rsidRPr="00F11130">
        <w:rPr>
          <w:rFonts w:cstheme="minorHAnsi"/>
          <w:sz w:val="24"/>
          <w:szCs w:val="24"/>
        </w:rPr>
        <w:t>A modo de ejemplo, se proporcion</w:t>
      </w:r>
      <w:r w:rsidR="00883F53" w:rsidRPr="00F11130">
        <w:rPr>
          <w:rFonts w:cstheme="minorHAnsi"/>
          <w:sz w:val="24"/>
          <w:szCs w:val="24"/>
        </w:rPr>
        <w:t>an listas de indicadores basadas en los</w:t>
      </w:r>
      <w:r w:rsidRPr="00F11130">
        <w:rPr>
          <w:rFonts w:cstheme="minorHAnsi"/>
          <w:sz w:val="24"/>
          <w:szCs w:val="24"/>
        </w:rPr>
        <w:t xml:space="preserve"> animal</w:t>
      </w:r>
      <w:r w:rsidR="00883F53" w:rsidRPr="00F11130">
        <w:rPr>
          <w:rFonts w:cstheme="minorHAnsi"/>
          <w:sz w:val="24"/>
          <w:szCs w:val="24"/>
        </w:rPr>
        <w:t>es</w:t>
      </w:r>
      <w:r w:rsidRPr="00F11130">
        <w:rPr>
          <w:rFonts w:cstheme="minorHAnsi"/>
          <w:sz w:val="24"/>
          <w:szCs w:val="24"/>
        </w:rPr>
        <w:t xml:space="preserve"> para ce</w:t>
      </w:r>
      <w:r w:rsidR="00883F53" w:rsidRPr="00F11130">
        <w:rPr>
          <w:rFonts w:cstheme="minorHAnsi"/>
          <w:sz w:val="24"/>
          <w:szCs w:val="24"/>
        </w:rPr>
        <w:t xml:space="preserve">rdos, bovinos y aves de corral. </w:t>
      </w:r>
      <w:r w:rsidRPr="00F11130">
        <w:rPr>
          <w:rFonts w:cstheme="minorHAnsi"/>
          <w:sz w:val="24"/>
          <w:szCs w:val="24"/>
        </w:rPr>
        <w:t xml:space="preserve">La lista no es exhaustiva y será mejorada y/o sustituida en el futuro, </w:t>
      </w:r>
      <w:r w:rsidR="008202EB" w:rsidRPr="00F11130">
        <w:rPr>
          <w:rFonts w:cstheme="minorHAnsi"/>
          <w:sz w:val="24"/>
          <w:szCs w:val="24"/>
        </w:rPr>
        <w:t xml:space="preserve">esos </w:t>
      </w:r>
      <w:r w:rsidRPr="00F11130">
        <w:rPr>
          <w:rFonts w:cstheme="minorHAnsi"/>
          <w:sz w:val="24"/>
          <w:szCs w:val="24"/>
        </w:rPr>
        <w:t>indicadores pueden y deben ser utilizados por veterinarios, o</w:t>
      </w:r>
      <w:r w:rsidR="008202EB" w:rsidRPr="00F11130">
        <w:rPr>
          <w:rFonts w:cstheme="minorHAnsi"/>
          <w:sz w:val="24"/>
          <w:szCs w:val="24"/>
        </w:rPr>
        <w:t>tros profesionales, ganaderos</w:t>
      </w:r>
      <w:r w:rsidRPr="00F11130">
        <w:rPr>
          <w:rFonts w:cstheme="minorHAnsi"/>
          <w:sz w:val="24"/>
          <w:szCs w:val="24"/>
        </w:rPr>
        <w:t xml:space="preserve"> y sus organizaciones, inspectores y trabajadores para evaluar el bie</w:t>
      </w:r>
      <w:r w:rsidR="008202EB" w:rsidRPr="00F11130">
        <w:rPr>
          <w:rFonts w:cstheme="minorHAnsi"/>
          <w:sz w:val="24"/>
          <w:szCs w:val="24"/>
        </w:rPr>
        <w:t>nestar de los animales de producción</w:t>
      </w:r>
      <w:r w:rsidRPr="00F11130">
        <w:rPr>
          <w:rFonts w:cstheme="minorHAnsi"/>
          <w:sz w:val="24"/>
          <w:szCs w:val="24"/>
        </w:rPr>
        <w:t>, y por científicos para medir el bienestar. Este documento aspira a promover un debate constructivo entre veterin</w:t>
      </w:r>
      <w:r w:rsidR="008202EB" w:rsidRPr="00F11130">
        <w:rPr>
          <w:rFonts w:cstheme="minorHAnsi"/>
          <w:sz w:val="24"/>
          <w:szCs w:val="24"/>
        </w:rPr>
        <w:t>arios, científicos, ganaderos</w:t>
      </w:r>
      <w:r w:rsidRPr="00F11130">
        <w:rPr>
          <w:rFonts w:cstheme="minorHAnsi"/>
          <w:sz w:val="24"/>
          <w:szCs w:val="24"/>
        </w:rPr>
        <w:t>, responsables políticos y el público para garantizar continuas mejoras en el bienestar de los animales de granja.</w:t>
      </w:r>
    </w:p>
    <w:p w:rsidR="001C295C" w:rsidRPr="00F11130" w:rsidRDefault="001C295C" w:rsidP="00950C5B">
      <w:pPr>
        <w:jc w:val="both"/>
        <w:rPr>
          <w:rFonts w:cstheme="minorHAnsi"/>
          <w:b/>
          <w:sz w:val="24"/>
          <w:szCs w:val="24"/>
        </w:rPr>
      </w:pPr>
    </w:p>
    <w:p w:rsidR="00EF060C" w:rsidRPr="00F11130" w:rsidRDefault="00950C5B" w:rsidP="00950C5B">
      <w:pPr>
        <w:jc w:val="both"/>
        <w:rPr>
          <w:rFonts w:cstheme="minorHAnsi"/>
          <w:b/>
          <w:sz w:val="24"/>
          <w:szCs w:val="24"/>
        </w:rPr>
      </w:pPr>
      <w:r w:rsidRPr="00F11130">
        <w:rPr>
          <w:rFonts w:cstheme="minorHAnsi"/>
          <w:b/>
          <w:sz w:val="24"/>
          <w:szCs w:val="24"/>
        </w:rPr>
        <w:t xml:space="preserve">Anexo: </w:t>
      </w:r>
      <w:r w:rsidR="006A713E" w:rsidRPr="00F11130">
        <w:rPr>
          <w:rFonts w:cstheme="minorHAnsi"/>
          <w:b/>
          <w:sz w:val="24"/>
          <w:szCs w:val="24"/>
        </w:rPr>
        <w:t xml:space="preserve">Lista no exhaustiva de indicadores de bienestar animal basados en animales/recursos sugeridos para ser utilizados en un protocolo de evaluación del bienestar de cerdos, aves de corral y vacuno. </w:t>
      </w:r>
    </w:p>
    <w:p w:rsidR="00F11130" w:rsidRDefault="00F11130" w:rsidP="006A713E">
      <w:pPr>
        <w:rPr>
          <w:rFonts w:cstheme="minorHAnsi"/>
          <w:sz w:val="24"/>
          <w:szCs w:val="24"/>
          <w:u w:val="single"/>
        </w:rPr>
      </w:pPr>
    </w:p>
    <w:p w:rsidR="006A713E" w:rsidRPr="00F11130" w:rsidRDefault="006A713E" w:rsidP="006A713E">
      <w:pPr>
        <w:rPr>
          <w:rFonts w:cstheme="minorHAnsi"/>
          <w:sz w:val="24"/>
          <w:szCs w:val="24"/>
          <w:u w:val="single"/>
        </w:rPr>
      </w:pPr>
      <w:r w:rsidRPr="00F11130">
        <w:rPr>
          <w:rFonts w:cstheme="minorHAnsi"/>
          <w:sz w:val="24"/>
          <w:szCs w:val="24"/>
          <w:u w:val="single"/>
        </w:rPr>
        <w:lastRenderedPageBreak/>
        <w:t>CERDOS</w:t>
      </w:r>
    </w:p>
    <w:p w:rsidR="006A713E" w:rsidRPr="00F11130" w:rsidRDefault="006A713E" w:rsidP="006A713E">
      <w:pPr>
        <w:rPr>
          <w:rFonts w:cstheme="minorHAnsi"/>
          <w:sz w:val="24"/>
          <w:szCs w:val="24"/>
        </w:rPr>
      </w:pPr>
      <w:r w:rsidRPr="00F11130">
        <w:rPr>
          <w:rFonts w:cstheme="minorHAnsi"/>
          <w:sz w:val="24"/>
          <w:szCs w:val="24"/>
        </w:rPr>
        <w:t xml:space="preserve">A. </w:t>
      </w:r>
      <w:r w:rsidRPr="00F11130">
        <w:rPr>
          <w:rFonts w:cstheme="minorHAnsi"/>
          <w:i/>
          <w:sz w:val="24"/>
          <w:szCs w:val="24"/>
        </w:rPr>
        <w:t>Indicadores relacionados con la salud</w:t>
      </w:r>
    </w:p>
    <w:p w:rsidR="006A713E" w:rsidRPr="00F11130" w:rsidRDefault="006A713E" w:rsidP="001238AD">
      <w:pPr>
        <w:spacing w:after="0" w:line="240" w:lineRule="auto"/>
        <w:ind w:left="284"/>
        <w:rPr>
          <w:rFonts w:cstheme="minorHAnsi"/>
          <w:sz w:val="24"/>
          <w:szCs w:val="24"/>
        </w:rPr>
      </w:pPr>
      <w:r w:rsidRPr="00F11130">
        <w:rPr>
          <w:rFonts w:cstheme="minorHAnsi"/>
          <w:sz w:val="24"/>
          <w:szCs w:val="24"/>
        </w:rPr>
        <w:t>1. Registros de producción de las granjas</w:t>
      </w:r>
    </w:p>
    <w:p w:rsidR="006A713E" w:rsidRPr="00F11130" w:rsidRDefault="006A713E" w:rsidP="001238AD">
      <w:pPr>
        <w:spacing w:after="0" w:line="240" w:lineRule="auto"/>
        <w:ind w:left="624"/>
        <w:jc w:val="both"/>
        <w:rPr>
          <w:rFonts w:cstheme="minorHAnsi"/>
          <w:sz w:val="24"/>
          <w:szCs w:val="24"/>
        </w:rPr>
      </w:pPr>
      <w:r w:rsidRPr="00F11130">
        <w:rPr>
          <w:rFonts w:cstheme="minorHAnsi"/>
          <w:sz w:val="24"/>
          <w:szCs w:val="24"/>
        </w:rPr>
        <w:t xml:space="preserve">1.1 Porcentaje de animales muertos (muertos y </w:t>
      </w:r>
      <w:proofErr w:type="spellStart"/>
      <w:r w:rsidRPr="00F11130">
        <w:rPr>
          <w:rFonts w:cstheme="minorHAnsi"/>
          <w:sz w:val="24"/>
          <w:szCs w:val="24"/>
        </w:rPr>
        <w:t>eutanasiados</w:t>
      </w:r>
      <w:proofErr w:type="spellEnd"/>
      <w:r w:rsidRPr="00F11130">
        <w:rPr>
          <w:rFonts w:cstheme="minorHAnsi"/>
          <w:sz w:val="24"/>
          <w:szCs w:val="24"/>
        </w:rPr>
        <w:t xml:space="preserve"> en la granja), por ejemplo, acumulados durante un período de tiempo adecuado</w:t>
      </w:r>
    </w:p>
    <w:p w:rsidR="006A713E" w:rsidRPr="00F11130" w:rsidRDefault="006A713E" w:rsidP="001238AD">
      <w:pPr>
        <w:spacing w:after="0"/>
        <w:ind w:left="624"/>
        <w:jc w:val="both"/>
        <w:rPr>
          <w:rFonts w:cstheme="minorHAnsi"/>
          <w:sz w:val="24"/>
          <w:szCs w:val="24"/>
        </w:rPr>
      </w:pPr>
      <w:r w:rsidRPr="00F11130">
        <w:rPr>
          <w:rFonts w:cstheme="minorHAnsi"/>
          <w:sz w:val="24"/>
          <w:szCs w:val="24"/>
        </w:rPr>
        <w:t>1.2 Porcentaje de animales tratados con antimicrobianos o antiinflamatorios</w:t>
      </w:r>
    </w:p>
    <w:p w:rsidR="006238C8" w:rsidRPr="00F11130" w:rsidRDefault="006238C8" w:rsidP="006238C8">
      <w:pPr>
        <w:spacing w:after="0"/>
        <w:ind w:left="397"/>
        <w:rPr>
          <w:rFonts w:cstheme="minorHAnsi"/>
          <w:sz w:val="24"/>
          <w:szCs w:val="24"/>
        </w:rPr>
      </w:pPr>
    </w:p>
    <w:p w:rsidR="006A713E" w:rsidRPr="00F11130" w:rsidRDefault="006A713E" w:rsidP="001238AD">
      <w:pPr>
        <w:spacing w:after="0"/>
        <w:ind w:left="284"/>
        <w:rPr>
          <w:rFonts w:cstheme="minorHAnsi"/>
          <w:sz w:val="24"/>
          <w:szCs w:val="24"/>
        </w:rPr>
      </w:pPr>
      <w:r w:rsidRPr="00F11130">
        <w:rPr>
          <w:rFonts w:cstheme="minorHAnsi"/>
          <w:sz w:val="24"/>
          <w:szCs w:val="24"/>
        </w:rPr>
        <w:t>2. Registros de datos de matadero (datos acumulados a lo largo de varios meses por rebaño como un</w:t>
      </w:r>
      <w:r w:rsidR="00950C5B" w:rsidRPr="00F11130">
        <w:rPr>
          <w:rFonts w:cstheme="minorHAnsi"/>
          <w:sz w:val="24"/>
          <w:szCs w:val="24"/>
        </w:rPr>
        <w:t>a</w:t>
      </w:r>
      <w:r w:rsidRPr="00F11130">
        <w:rPr>
          <w:rFonts w:cstheme="minorHAnsi"/>
          <w:sz w:val="24"/>
          <w:szCs w:val="24"/>
        </w:rPr>
        <w:t xml:space="preserve"> "</w:t>
      </w:r>
      <w:r w:rsidR="00950C5B" w:rsidRPr="00F11130">
        <w:rPr>
          <w:rFonts w:cstheme="minorHAnsi"/>
          <w:sz w:val="24"/>
          <w:szCs w:val="24"/>
        </w:rPr>
        <w:t>media acumulada</w:t>
      </w:r>
      <w:r w:rsidR="00EC15E7" w:rsidRPr="00F11130">
        <w:rPr>
          <w:rFonts w:cstheme="minorHAnsi"/>
          <w:sz w:val="24"/>
          <w:szCs w:val="24"/>
        </w:rPr>
        <w:t>" de meses</w:t>
      </w:r>
      <w:r w:rsidRPr="00F11130">
        <w:rPr>
          <w:rFonts w:cstheme="minorHAnsi"/>
          <w:sz w:val="24"/>
          <w:szCs w:val="24"/>
        </w:rPr>
        <w:t>)</w:t>
      </w:r>
    </w:p>
    <w:p w:rsidR="006A713E" w:rsidRPr="00F11130" w:rsidRDefault="006A713E" w:rsidP="001238AD">
      <w:pPr>
        <w:spacing w:after="0"/>
        <w:ind w:left="624"/>
        <w:jc w:val="both"/>
        <w:rPr>
          <w:rFonts w:cstheme="minorHAnsi"/>
          <w:sz w:val="24"/>
          <w:szCs w:val="24"/>
        </w:rPr>
      </w:pPr>
      <w:r w:rsidRPr="00F11130">
        <w:rPr>
          <w:rFonts w:cstheme="minorHAnsi"/>
          <w:sz w:val="24"/>
          <w:szCs w:val="24"/>
        </w:rPr>
        <w:t xml:space="preserve">2.1 Porcentaje de </w:t>
      </w:r>
      <w:r w:rsidR="00EB422A" w:rsidRPr="00F11130">
        <w:rPr>
          <w:rFonts w:cstheme="minorHAnsi"/>
          <w:sz w:val="24"/>
          <w:szCs w:val="24"/>
        </w:rPr>
        <w:t>crecimiento retrasado</w:t>
      </w:r>
    </w:p>
    <w:p w:rsidR="006A713E" w:rsidRPr="00F11130" w:rsidRDefault="006A713E" w:rsidP="001238AD">
      <w:pPr>
        <w:spacing w:after="0"/>
        <w:ind w:left="624"/>
        <w:jc w:val="both"/>
        <w:rPr>
          <w:rFonts w:cstheme="minorHAnsi"/>
          <w:sz w:val="24"/>
          <w:szCs w:val="24"/>
        </w:rPr>
      </w:pPr>
      <w:r w:rsidRPr="00F11130">
        <w:rPr>
          <w:rFonts w:cstheme="minorHAnsi"/>
          <w:sz w:val="24"/>
          <w:szCs w:val="24"/>
        </w:rPr>
        <w:t>2.2 Porcentaje de animales sucios</w:t>
      </w:r>
    </w:p>
    <w:p w:rsidR="006A713E" w:rsidRPr="00F11130" w:rsidRDefault="006A713E" w:rsidP="001238AD">
      <w:pPr>
        <w:spacing w:after="0"/>
        <w:ind w:left="624"/>
        <w:jc w:val="both"/>
        <w:rPr>
          <w:rFonts w:cstheme="minorHAnsi"/>
          <w:sz w:val="24"/>
          <w:szCs w:val="24"/>
        </w:rPr>
      </w:pPr>
      <w:r w:rsidRPr="00F11130">
        <w:rPr>
          <w:rFonts w:cstheme="minorHAnsi"/>
          <w:sz w:val="24"/>
          <w:szCs w:val="24"/>
        </w:rPr>
        <w:t>2.3 Porcentaje de animales cojo</w:t>
      </w:r>
      <w:r w:rsidR="00EC15E7" w:rsidRPr="00F11130">
        <w:rPr>
          <w:rFonts w:cstheme="minorHAnsi"/>
          <w:sz w:val="24"/>
          <w:szCs w:val="24"/>
        </w:rPr>
        <w:t>s</w:t>
      </w:r>
    </w:p>
    <w:p w:rsidR="006A713E" w:rsidRPr="00F11130" w:rsidRDefault="006A713E" w:rsidP="001238AD">
      <w:pPr>
        <w:spacing w:after="0"/>
        <w:ind w:left="624"/>
        <w:jc w:val="both"/>
        <w:rPr>
          <w:rFonts w:cstheme="minorHAnsi"/>
          <w:sz w:val="24"/>
          <w:szCs w:val="24"/>
        </w:rPr>
      </w:pPr>
      <w:r w:rsidRPr="00F11130">
        <w:rPr>
          <w:rFonts w:cstheme="minorHAnsi"/>
          <w:sz w:val="24"/>
          <w:szCs w:val="24"/>
        </w:rPr>
        <w:t>2.4 Porcentaje de cadáveres con neumonías graves (≥ 30% del tejido pulmonar)</w:t>
      </w:r>
    </w:p>
    <w:p w:rsidR="006A713E" w:rsidRPr="00F11130" w:rsidRDefault="006A713E" w:rsidP="001238AD">
      <w:pPr>
        <w:spacing w:after="0"/>
        <w:ind w:left="624"/>
        <w:jc w:val="both"/>
        <w:rPr>
          <w:rFonts w:cstheme="minorHAnsi"/>
          <w:sz w:val="24"/>
          <w:szCs w:val="24"/>
        </w:rPr>
      </w:pPr>
      <w:r w:rsidRPr="00F11130">
        <w:rPr>
          <w:rFonts w:cstheme="minorHAnsi"/>
          <w:sz w:val="24"/>
          <w:szCs w:val="24"/>
        </w:rPr>
        <w:t>2.5 Porcentaje de cadáveres con pleuresía severa (≥ 30% de la pleura)</w:t>
      </w:r>
    </w:p>
    <w:p w:rsidR="006A713E" w:rsidRPr="00F11130" w:rsidRDefault="006A713E" w:rsidP="001238AD">
      <w:pPr>
        <w:spacing w:after="0"/>
        <w:ind w:left="624"/>
        <w:jc w:val="both"/>
        <w:rPr>
          <w:rFonts w:cstheme="minorHAnsi"/>
          <w:sz w:val="24"/>
          <w:szCs w:val="24"/>
        </w:rPr>
      </w:pPr>
      <w:r w:rsidRPr="00F11130">
        <w:rPr>
          <w:rFonts w:cstheme="minorHAnsi"/>
          <w:sz w:val="24"/>
          <w:szCs w:val="24"/>
        </w:rPr>
        <w:t>2,6 Porcentaje de cadáveres con abscesos grave</w:t>
      </w:r>
      <w:r w:rsidR="00EC15E7" w:rsidRPr="00F11130">
        <w:rPr>
          <w:rFonts w:cstheme="minorHAnsi"/>
          <w:sz w:val="24"/>
          <w:szCs w:val="24"/>
        </w:rPr>
        <w:t>s (abscesos múltiples o abscesos grandes</w:t>
      </w:r>
      <w:r w:rsidRPr="00F11130">
        <w:rPr>
          <w:rFonts w:cstheme="minorHAnsi"/>
          <w:sz w:val="24"/>
          <w:szCs w:val="24"/>
        </w:rPr>
        <w:t>)</w:t>
      </w:r>
    </w:p>
    <w:p w:rsidR="006A713E" w:rsidRPr="00F11130" w:rsidRDefault="006A713E" w:rsidP="001238AD">
      <w:pPr>
        <w:spacing w:after="0"/>
        <w:ind w:left="624"/>
        <w:jc w:val="both"/>
        <w:rPr>
          <w:rFonts w:cstheme="minorHAnsi"/>
          <w:sz w:val="24"/>
          <w:szCs w:val="24"/>
        </w:rPr>
      </w:pPr>
      <w:r w:rsidRPr="00F11130">
        <w:rPr>
          <w:rFonts w:cstheme="minorHAnsi"/>
          <w:sz w:val="24"/>
          <w:szCs w:val="24"/>
        </w:rPr>
        <w:t xml:space="preserve">2,7 Porcentaje de cadáveres con múltiples lesiones cutáneas (marcas de golpes o </w:t>
      </w:r>
      <w:r w:rsidR="00EC15E7" w:rsidRPr="00F11130">
        <w:rPr>
          <w:rFonts w:cstheme="minorHAnsi"/>
          <w:sz w:val="24"/>
          <w:szCs w:val="24"/>
        </w:rPr>
        <w:t>heridas en orden de clasificación</w:t>
      </w:r>
      <w:r w:rsidRPr="00F11130">
        <w:rPr>
          <w:rFonts w:cstheme="minorHAnsi"/>
          <w:sz w:val="24"/>
          <w:szCs w:val="24"/>
        </w:rPr>
        <w:t>)</w:t>
      </w:r>
    </w:p>
    <w:p w:rsidR="006A713E" w:rsidRPr="00F11130" w:rsidRDefault="006A713E" w:rsidP="001238AD">
      <w:pPr>
        <w:spacing w:after="0"/>
        <w:ind w:left="624"/>
        <w:jc w:val="both"/>
        <w:rPr>
          <w:rFonts w:cstheme="minorHAnsi"/>
          <w:sz w:val="24"/>
          <w:szCs w:val="24"/>
        </w:rPr>
      </w:pPr>
      <w:r w:rsidRPr="00F11130">
        <w:rPr>
          <w:rFonts w:cstheme="minorHAnsi"/>
          <w:sz w:val="24"/>
          <w:szCs w:val="24"/>
        </w:rPr>
        <w:t xml:space="preserve">2,8 Porcentaje </w:t>
      </w:r>
      <w:r w:rsidR="00EC15E7" w:rsidRPr="00F11130">
        <w:rPr>
          <w:rFonts w:cstheme="minorHAnsi"/>
          <w:sz w:val="24"/>
          <w:szCs w:val="24"/>
        </w:rPr>
        <w:t>de cadáveres con colas cortadas</w:t>
      </w:r>
    </w:p>
    <w:p w:rsidR="006A713E" w:rsidRPr="00F11130" w:rsidRDefault="006A713E" w:rsidP="001238AD">
      <w:pPr>
        <w:spacing w:after="0"/>
        <w:ind w:left="624"/>
        <w:jc w:val="both"/>
        <w:rPr>
          <w:rFonts w:cstheme="minorHAnsi"/>
          <w:sz w:val="24"/>
          <w:szCs w:val="24"/>
        </w:rPr>
      </w:pPr>
      <w:r w:rsidRPr="00F11130">
        <w:rPr>
          <w:rFonts w:cstheme="minorHAnsi"/>
          <w:sz w:val="24"/>
          <w:szCs w:val="24"/>
        </w:rPr>
        <w:t>2,9 Porcen</w:t>
      </w:r>
      <w:r w:rsidR="00EC15E7" w:rsidRPr="00F11130">
        <w:rPr>
          <w:rFonts w:cstheme="minorHAnsi"/>
          <w:sz w:val="24"/>
          <w:szCs w:val="24"/>
        </w:rPr>
        <w:t xml:space="preserve">taje </w:t>
      </w:r>
      <w:r w:rsidR="00EB422A" w:rsidRPr="00F11130">
        <w:rPr>
          <w:rFonts w:cstheme="minorHAnsi"/>
          <w:sz w:val="24"/>
          <w:szCs w:val="24"/>
        </w:rPr>
        <w:t>de cadáveres con mordeduras de cola de moderada</w:t>
      </w:r>
      <w:r w:rsidRPr="00F11130">
        <w:rPr>
          <w:rFonts w:cstheme="minorHAnsi"/>
          <w:sz w:val="24"/>
          <w:szCs w:val="24"/>
        </w:rPr>
        <w:t>s a graves</w:t>
      </w:r>
    </w:p>
    <w:p w:rsidR="006238C8" w:rsidRPr="00F11130" w:rsidRDefault="006238C8" w:rsidP="006238C8">
      <w:pPr>
        <w:spacing w:after="0"/>
        <w:ind w:left="397"/>
        <w:rPr>
          <w:rFonts w:cstheme="minorHAnsi"/>
          <w:sz w:val="24"/>
          <w:szCs w:val="24"/>
        </w:rPr>
      </w:pPr>
    </w:p>
    <w:p w:rsidR="006A713E" w:rsidRPr="00F11130" w:rsidRDefault="006238C8" w:rsidP="001238AD">
      <w:pPr>
        <w:spacing w:after="0"/>
        <w:ind w:left="284"/>
        <w:rPr>
          <w:rFonts w:cstheme="minorHAnsi"/>
          <w:sz w:val="24"/>
          <w:szCs w:val="24"/>
        </w:rPr>
      </w:pPr>
      <w:r w:rsidRPr="00F11130">
        <w:rPr>
          <w:rFonts w:cstheme="minorHAnsi"/>
          <w:sz w:val="24"/>
          <w:szCs w:val="24"/>
        </w:rPr>
        <w:t>3.</w:t>
      </w:r>
      <w:r w:rsidR="006A713E" w:rsidRPr="00F11130">
        <w:rPr>
          <w:rFonts w:cstheme="minorHAnsi"/>
          <w:sz w:val="24"/>
          <w:szCs w:val="24"/>
        </w:rPr>
        <w:t xml:space="preserve"> Historial clínico de la granja</w:t>
      </w:r>
    </w:p>
    <w:p w:rsidR="006A713E" w:rsidRPr="00F11130" w:rsidRDefault="006A713E" w:rsidP="001238AD">
      <w:pPr>
        <w:spacing w:after="0"/>
        <w:ind w:left="624"/>
        <w:jc w:val="both"/>
        <w:rPr>
          <w:rFonts w:cstheme="minorHAnsi"/>
          <w:sz w:val="24"/>
          <w:szCs w:val="24"/>
        </w:rPr>
      </w:pPr>
      <w:r w:rsidRPr="00F11130">
        <w:rPr>
          <w:rFonts w:cstheme="minorHAnsi"/>
          <w:sz w:val="24"/>
          <w:szCs w:val="24"/>
        </w:rPr>
        <w:t>3.1 Frecuencia de la tos y los estornudos</w:t>
      </w:r>
    </w:p>
    <w:p w:rsidR="006A713E" w:rsidRPr="00F11130" w:rsidRDefault="006238C8" w:rsidP="001238AD">
      <w:pPr>
        <w:spacing w:after="0"/>
        <w:ind w:left="624"/>
        <w:jc w:val="both"/>
        <w:rPr>
          <w:rFonts w:cstheme="minorHAnsi"/>
          <w:sz w:val="24"/>
          <w:szCs w:val="24"/>
        </w:rPr>
      </w:pPr>
      <w:r w:rsidRPr="00F11130">
        <w:rPr>
          <w:rFonts w:cstheme="minorHAnsi"/>
          <w:sz w:val="24"/>
          <w:szCs w:val="24"/>
        </w:rPr>
        <w:t>3.2 Frecuencia de</w:t>
      </w:r>
      <w:r w:rsidR="006A713E" w:rsidRPr="00F11130">
        <w:rPr>
          <w:rFonts w:cstheme="minorHAnsi"/>
          <w:sz w:val="24"/>
          <w:szCs w:val="24"/>
        </w:rPr>
        <w:t xml:space="preserve"> diarrea</w:t>
      </w:r>
    </w:p>
    <w:p w:rsidR="006A713E" w:rsidRPr="00F11130" w:rsidRDefault="006A713E" w:rsidP="001238AD">
      <w:pPr>
        <w:spacing w:after="0"/>
        <w:ind w:left="624"/>
        <w:jc w:val="both"/>
        <w:rPr>
          <w:rFonts w:cstheme="minorHAnsi"/>
          <w:sz w:val="24"/>
          <w:szCs w:val="24"/>
        </w:rPr>
      </w:pPr>
      <w:r w:rsidRPr="00F11130">
        <w:rPr>
          <w:rFonts w:cstheme="minorHAnsi"/>
          <w:sz w:val="24"/>
          <w:szCs w:val="24"/>
        </w:rPr>
        <w:t>3.2 Frecuen</w:t>
      </w:r>
      <w:r w:rsidR="006238C8" w:rsidRPr="00F11130">
        <w:rPr>
          <w:rFonts w:cstheme="minorHAnsi"/>
          <w:sz w:val="24"/>
          <w:szCs w:val="24"/>
        </w:rPr>
        <w:t xml:space="preserve">cia de cojera, la artritis y </w:t>
      </w:r>
      <w:r w:rsidRPr="00F11130">
        <w:rPr>
          <w:rFonts w:cstheme="minorHAnsi"/>
          <w:sz w:val="24"/>
          <w:szCs w:val="24"/>
        </w:rPr>
        <w:t>bursitis</w:t>
      </w:r>
    </w:p>
    <w:p w:rsidR="006A713E" w:rsidRPr="00F11130" w:rsidRDefault="006238C8" w:rsidP="001238AD">
      <w:pPr>
        <w:spacing w:after="0"/>
        <w:ind w:left="624"/>
        <w:jc w:val="both"/>
        <w:rPr>
          <w:rFonts w:cstheme="minorHAnsi"/>
          <w:sz w:val="24"/>
          <w:szCs w:val="24"/>
        </w:rPr>
      </w:pPr>
      <w:r w:rsidRPr="00F11130">
        <w:rPr>
          <w:rFonts w:cstheme="minorHAnsi"/>
          <w:sz w:val="24"/>
          <w:szCs w:val="24"/>
        </w:rPr>
        <w:t xml:space="preserve">3.3 Frecuencia de </w:t>
      </w:r>
      <w:r w:rsidR="00EB422A" w:rsidRPr="00F11130">
        <w:rPr>
          <w:rFonts w:cstheme="minorHAnsi"/>
          <w:sz w:val="24"/>
          <w:szCs w:val="24"/>
        </w:rPr>
        <w:t>mordeduras</w:t>
      </w:r>
      <w:r w:rsidRPr="00F11130">
        <w:rPr>
          <w:rFonts w:cstheme="minorHAnsi"/>
          <w:sz w:val="24"/>
          <w:szCs w:val="24"/>
        </w:rPr>
        <w:t xml:space="preserve"> de </w:t>
      </w:r>
      <w:r w:rsidR="006A713E" w:rsidRPr="00F11130">
        <w:rPr>
          <w:rFonts w:cstheme="minorHAnsi"/>
          <w:sz w:val="24"/>
          <w:szCs w:val="24"/>
        </w:rPr>
        <w:t>cola/oreja/flanco</w:t>
      </w:r>
    </w:p>
    <w:p w:rsidR="006A713E" w:rsidRPr="00F11130" w:rsidRDefault="006A713E" w:rsidP="001238AD">
      <w:pPr>
        <w:spacing w:after="0"/>
        <w:ind w:left="624"/>
        <w:jc w:val="both"/>
        <w:rPr>
          <w:rFonts w:cstheme="minorHAnsi"/>
          <w:sz w:val="24"/>
          <w:szCs w:val="24"/>
        </w:rPr>
      </w:pPr>
      <w:r w:rsidRPr="00F11130">
        <w:rPr>
          <w:rFonts w:cstheme="minorHAnsi"/>
          <w:sz w:val="24"/>
          <w:szCs w:val="24"/>
        </w:rPr>
        <w:t>3.4 Frecuencia de las heridas y lesiones cutáneas</w:t>
      </w:r>
    </w:p>
    <w:p w:rsidR="006A713E" w:rsidRPr="00F11130" w:rsidRDefault="006A713E" w:rsidP="001238AD">
      <w:pPr>
        <w:spacing w:after="0"/>
        <w:ind w:left="624"/>
        <w:jc w:val="both"/>
        <w:rPr>
          <w:rFonts w:cstheme="minorHAnsi"/>
          <w:sz w:val="24"/>
          <w:szCs w:val="24"/>
        </w:rPr>
      </w:pPr>
      <w:r w:rsidRPr="00F11130">
        <w:rPr>
          <w:rFonts w:cstheme="minorHAnsi"/>
          <w:sz w:val="24"/>
          <w:szCs w:val="24"/>
        </w:rPr>
        <w:t>3.5 Grado de uniformidad dentro de los grupos de edad</w:t>
      </w:r>
    </w:p>
    <w:p w:rsidR="006A713E" w:rsidRPr="00F11130" w:rsidRDefault="006A713E" w:rsidP="001238AD">
      <w:pPr>
        <w:spacing w:after="0"/>
        <w:ind w:left="624"/>
        <w:jc w:val="both"/>
        <w:rPr>
          <w:rFonts w:cstheme="minorHAnsi"/>
          <w:sz w:val="24"/>
          <w:szCs w:val="24"/>
        </w:rPr>
      </w:pPr>
      <w:r w:rsidRPr="00F11130">
        <w:rPr>
          <w:rFonts w:cstheme="minorHAnsi"/>
          <w:sz w:val="24"/>
          <w:szCs w:val="24"/>
        </w:rPr>
        <w:t>3.6 Puntuación de la condición corporal</w:t>
      </w:r>
    </w:p>
    <w:p w:rsidR="001238AD" w:rsidRPr="00F11130" w:rsidRDefault="006A713E" w:rsidP="008333DD">
      <w:pPr>
        <w:spacing w:after="0"/>
        <w:ind w:left="624"/>
        <w:jc w:val="both"/>
        <w:rPr>
          <w:rFonts w:cstheme="minorHAnsi"/>
          <w:sz w:val="24"/>
          <w:szCs w:val="24"/>
        </w:rPr>
      </w:pPr>
      <w:r w:rsidRPr="00F11130">
        <w:rPr>
          <w:rFonts w:cstheme="minorHAnsi"/>
          <w:sz w:val="24"/>
          <w:szCs w:val="24"/>
        </w:rPr>
        <w:t xml:space="preserve">3,7 Porcentaje de </w:t>
      </w:r>
      <w:r w:rsidR="006238C8" w:rsidRPr="00F11130">
        <w:rPr>
          <w:rFonts w:cstheme="minorHAnsi"/>
          <w:sz w:val="24"/>
          <w:szCs w:val="24"/>
        </w:rPr>
        <w:t>animales acurrucados o jadeando</w:t>
      </w:r>
    </w:p>
    <w:p w:rsidR="006238C8" w:rsidRPr="00F11130" w:rsidRDefault="006238C8" w:rsidP="006238C8">
      <w:pPr>
        <w:spacing w:after="0"/>
        <w:ind w:left="397"/>
        <w:rPr>
          <w:rFonts w:cstheme="minorHAnsi"/>
          <w:sz w:val="24"/>
          <w:szCs w:val="24"/>
        </w:rPr>
      </w:pPr>
    </w:p>
    <w:p w:rsidR="006A713E" w:rsidRPr="00F11130" w:rsidRDefault="006A713E" w:rsidP="006A713E">
      <w:pPr>
        <w:rPr>
          <w:rFonts w:cstheme="minorHAnsi"/>
          <w:sz w:val="24"/>
          <w:szCs w:val="24"/>
        </w:rPr>
      </w:pPr>
      <w:r w:rsidRPr="00F11130">
        <w:rPr>
          <w:rFonts w:cstheme="minorHAnsi"/>
          <w:sz w:val="24"/>
          <w:szCs w:val="24"/>
        </w:rPr>
        <w:t xml:space="preserve">B. </w:t>
      </w:r>
      <w:r w:rsidRPr="00F11130">
        <w:rPr>
          <w:rFonts w:cstheme="minorHAnsi"/>
          <w:i/>
          <w:sz w:val="24"/>
          <w:szCs w:val="24"/>
        </w:rPr>
        <w:t>Indicadores relacionados con el comportamiento</w:t>
      </w:r>
    </w:p>
    <w:p w:rsidR="006A713E" w:rsidRPr="00F11130" w:rsidRDefault="006238C8" w:rsidP="001238AD">
      <w:pPr>
        <w:spacing w:after="0"/>
        <w:ind w:left="284"/>
        <w:rPr>
          <w:rFonts w:cstheme="minorHAnsi"/>
          <w:sz w:val="24"/>
          <w:szCs w:val="24"/>
        </w:rPr>
      </w:pPr>
      <w:r w:rsidRPr="00F11130">
        <w:rPr>
          <w:rFonts w:cstheme="minorHAnsi"/>
          <w:sz w:val="24"/>
          <w:szCs w:val="24"/>
        </w:rPr>
        <w:t xml:space="preserve">1. Frecuencia de </w:t>
      </w:r>
      <w:r w:rsidR="006A713E" w:rsidRPr="00F11130">
        <w:rPr>
          <w:rFonts w:cstheme="minorHAnsi"/>
          <w:sz w:val="24"/>
          <w:szCs w:val="24"/>
        </w:rPr>
        <w:t xml:space="preserve">desviaciones del comportamiento </w:t>
      </w:r>
    </w:p>
    <w:p w:rsidR="006A713E" w:rsidRPr="00F11130" w:rsidRDefault="006A713E" w:rsidP="001238AD">
      <w:pPr>
        <w:spacing w:after="0"/>
        <w:ind w:left="624"/>
        <w:jc w:val="both"/>
        <w:rPr>
          <w:rFonts w:cstheme="minorHAnsi"/>
          <w:sz w:val="24"/>
          <w:szCs w:val="24"/>
        </w:rPr>
      </w:pPr>
      <w:r w:rsidRPr="00F11130">
        <w:rPr>
          <w:rFonts w:cstheme="minorHAnsi"/>
          <w:sz w:val="24"/>
          <w:szCs w:val="24"/>
        </w:rPr>
        <w:t>1.1 Estereotipias (por ejemplo, morder la cola, morder la barra en las cerdas)</w:t>
      </w:r>
    </w:p>
    <w:p w:rsidR="006A713E" w:rsidRPr="00F11130" w:rsidRDefault="006238C8" w:rsidP="001238AD">
      <w:pPr>
        <w:spacing w:after="0"/>
        <w:ind w:left="624"/>
        <w:jc w:val="both"/>
        <w:rPr>
          <w:rFonts w:cstheme="minorHAnsi"/>
          <w:sz w:val="24"/>
          <w:szCs w:val="24"/>
        </w:rPr>
      </w:pPr>
      <w:r w:rsidRPr="00F11130">
        <w:rPr>
          <w:rFonts w:cstheme="minorHAnsi"/>
          <w:sz w:val="24"/>
          <w:szCs w:val="24"/>
        </w:rPr>
        <w:t>1.2 Patrones de descanso</w:t>
      </w:r>
      <w:r w:rsidR="006A713E" w:rsidRPr="00F11130">
        <w:rPr>
          <w:rFonts w:cstheme="minorHAnsi"/>
          <w:sz w:val="24"/>
          <w:szCs w:val="24"/>
        </w:rPr>
        <w:t xml:space="preserve"> en </w:t>
      </w:r>
      <w:r w:rsidRPr="00F11130">
        <w:rPr>
          <w:rFonts w:cstheme="minorHAnsi"/>
          <w:sz w:val="24"/>
          <w:szCs w:val="24"/>
        </w:rPr>
        <w:t xml:space="preserve">grupos de </w:t>
      </w:r>
      <w:r w:rsidR="006A713E" w:rsidRPr="00F11130">
        <w:rPr>
          <w:rFonts w:cstheme="minorHAnsi"/>
          <w:sz w:val="24"/>
          <w:szCs w:val="24"/>
        </w:rPr>
        <w:t>cerdos (</w:t>
      </w:r>
      <w:r w:rsidR="00EB422A" w:rsidRPr="00F11130">
        <w:rPr>
          <w:rFonts w:cstheme="minorHAnsi"/>
          <w:sz w:val="24"/>
          <w:szCs w:val="24"/>
        </w:rPr>
        <w:t>amontonados</w:t>
      </w:r>
      <w:r w:rsidR="006A713E" w:rsidRPr="00F11130">
        <w:rPr>
          <w:rFonts w:cstheme="minorHAnsi"/>
          <w:sz w:val="24"/>
          <w:szCs w:val="24"/>
        </w:rPr>
        <w:t>, sentados, inquietos,</w:t>
      </w:r>
      <w:r w:rsidR="00150673" w:rsidRPr="00F11130">
        <w:rPr>
          <w:rFonts w:cstheme="minorHAnsi"/>
          <w:sz w:val="24"/>
          <w:szCs w:val="24"/>
        </w:rPr>
        <w:t xml:space="preserve"> decúbito ventral</w:t>
      </w:r>
      <w:r w:rsidR="006A713E" w:rsidRPr="00F11130">
        <w:rPr>
          <w:rFonts w:cstheme="minorHAnsi"/>
          <w:sz w:val="24"/>
          <w:szCs w:val="24"/>
        </w:rPr>
        <w:t>)</w:t>
      </w:r>
    </w:p>
    <w:p w:rsidR="006A713E" w:rsidRPr="00F11130" w:rsidRDefault="006A713E" w:rsidP="001238AD">
      <w:pPr>
        <w:spacing w:after="0"/>
        <w:ind w:left="624"/>
        <w:jc w:val="both"/>
        <w:rPr>
          <w:rFonts w:cstheme="minorHAnsi"/>
          <w:sz w:val="24"/>
          <w:szCs w:val="24"/>
        </w:rPr>
      </w:pPr>
      <w:r w:rsidRPr="00F11130">
        <w:rPr>
          <w:rFonts w:cstheme="minorHAnsi"/>
          <w:sz w:val="24"/>
          <w:szCs w:val="24"/>
        </w:rPr>
        <w:t xml:space="preserve">1.3 Porcentaje de </w:t>
      </w:r>
      <w:r w:rsidR="00150673" w:rsidRPr="00F11130">
        <w:rPr>
          <w:rFonts w:cstheme="minorHAnsi"/>
          <w:sz w:val="24"/>
          <w:szCs w:val="24"/>
        </w:rPr>
        <w:t>animales que muestran miedo a humanos (para evaluar la buena relación operario</w:t>
      </w:r>
      <w:r w:rsidRPr="00F11130">
        <w:rPr>
          <w:rFonts w:cstheme="minorHAnsi"/>
          <w:sz w:val="24"/>
          <w:szCs w:val="24"/>
        </w:rPr>
        <w:t>-animal)</w:t>
      </w:r>
    </w:p>
    <w:p w:rsidR="00150673" w:rsidRPr="00F11130" w:rsidRDefault="00150673" w:rsidP="00150673">
      <w:pPr>
        <w:spacing w:after="0"/>
        <w:ind w:left="397"/>
        <w:rPr>
          <w:rFonts w:cstheme="minorHAnsi"/>
          <w:sz w:val="24"/>
          <w:szCs w:val="24"/>
        </w:rPr>
      </w:pPr>
    </w:p>
    <w:p w:rsidR="006A713E" w:rsidRPr="00F11130" w:rsidRDefault="006A713E" w:rsidP="006A713E">
      <w:pPr>
        <w:rPr>
          <w:rFonts w:cstheme="minorHAnsi"/>
          <w:sz w:val="24"/>
          <w:szCs w:val="24"/>
        </w:rPr>
      </w:pPr>
      <w:r w:rsidRPr="00F11130">
        <w:rPr>
          <w:rFonts w:cstheme="minorHAnsi"/>
          <w:sz w:val="24"/>
          <w:szCs w:val="24"/>
        </w:rPr>
        <w:t xml:space="preserve">C. </w:t>
      </w:r>
      <w:r w:rsidRPr="00F11130">
        <w:rPr>
          <w:rFonts w:cstheme="minorHAnsi"/>
          <w:i/>
          <w:sz w:val="24"/>
          <w:szCs w:val="24"/>
        </w:rPr>
        <w:t>Indicadores relacionados con los recursos</w:t>
      </w:r>
    </w:p>
    <w:p w:rsidR="006A713E" w:rsidRPr="00F11130" w:rsidRDefault="006A713E" w:rsidP="001F19DF">
      <w:pPr>
        <w:spacing w:after="0"/>
        <w:ind w:left="284"/>
        <w:jc w:val="both"/>
        <w:rPr>
          <w:rFonts w:cstheme="minorHAnsi"/>
          <w:sz w:val="24"/>
          <w:szCs w:val="24"/>
        </w:rPr>
      </w:pPr>
      <w:r w:rsidRPr="00F11130">
        <w:rPr>
          <w:rFonts w:cstheme="minorHAnsi"/>
          <w:sz w:val="24"/>
          <w:szCs w:val="24"/>
        </w:rPr>
        <w:t>1. Suficiente espacio con áreas</w:t>
      </w:r>
      <w:r w:rsidR="00150673" w:rsidRPr="00F11130">
        <w:rPr>
          <w:rFonts w:cstheme="minorHAnsi"/>
          <w:sz w:val="24"/>
          <w:szCs w:val="24"/>
        </w:rPr>
        <w:t xml:space="preserve"> de separación funcionales</w:t>
      </w:r>
    </w:p>
    <w:p w:rsidR="006A713E" w:rsidRPr="00F11130" w:rsidRDefault="006A713E" w:rsidP="001F19DF">
      <w:pPr>
        <w:spacing w:after="0"/>
        <w:ind w:left="284"/>
        <w:jc w:val="both"/>
        <w:rPr>
          <w:rFonts w:cstheme="minorHAnsi"/>
          <w:sz w:val="24"/>
          <w:szCs w:val="24"/>
        </w:rPr>
      </w:pPr>
      <w:r w:rsidRPr="00F11130">
        <w:rPr>
          <w:rFonts w:cstheme="minorHAnsi"/>
          <w:sz w:val="24"/>
          <w:szCs w:val="24"/>
        </w:rPr>
        <w:t>2. Una proporción adecuada de lugares de alimentación y acceso permanente al agua</w:t>
      </w:r>
    </w:p>
    <w:p w:rsidR="006A713E" w:rsidRPr="00F11130" w:rsidRDefault="00150673" w:rsidP="001F19DF">
      <w:pPr>
        <w:spacing w:after="0"/>
        <w:ind w:left="284"/>
        <w:jc w:val="both"/>
        <w:rPr>
          <w:rFonts w:cstheme="minorHAnsi"/>
          <w:sz w:val="24"/>
          <w:szCs w:val="24"/>
        </w:rPr>
      </w:pPr>
      <w:r w:rsidRPr="00F11130">
        <w:rPr>
          <w:rFonts w:cstheme="minorHAnsi"/>
          <w:sz w:val="24"/>
          <w:szCs w:val="24"/>
        </w:rPr>
        <w:lastRenderedPageBreak/>
        <w:t xml:space="preserve">3. </w:t>
      </w:r>
      <w:r w:rsidR="006A713E" w:rsidRPr="00F11130">
        <w:rPr>
          <w:rFonts w:cstheme="minorHAnsi"/>
          <w:sz w:val="24"/>
          <w:szCs w:val="24"/>
        </w:rPr>
        <w:t>Suministro de material de enriqu</w:t>
      </w:r>
      <w:r w:rsidRPr="00F11130">
        <w:rPr>
          <w:rFonts w:cstheme="minorHAnsi"/>
          <w:sz w:val="24"/>
          <w:szCs w:val="24"/>
        </w:rPr>
        <w:t>ecimiento suficiente y adecuado</w:t>
      </w:r>
    </w:p>
    <w:p w:rsidR="006A713E" w:rsidRPr="00F11130" w:rsidRDefault="00150673" w:rsidP="001F19DF">
      <w:pPr>
        <w:spacing w:after="0"/>
        <w:ind w:left="284"/>
        <w:jc w:val="both"/>
        <w:rPr>
          <w:rFonts w:cstheme="minorHAnsi"/>
          <w:sz w:val="24"/>
          <w:szCs w:val="24"/>
        </w:rPr>
      </w:pPr>
      <w:r w:rsidRPr="00F11130">
        <w:rPr>
          <w:rFonts w:cstheme="minorHAnsi"/>
          <w:sz w:val="24"/>
          <w:szCs w:val="24"/>
        </w:rPr>
        <w:t>4. Porcentaje de suelo sólido</w:t>
      </w:r>
    </w:p>
    <w:p w:rsidR="006A713E" w:rsidRPr="00F11130" w:rsidRDefault="006A713E" w:rsidP="001F19DF">
      <w:pPr>
        <w:spacing w:after="0"/>
        <w:ind w:left="284"/>
        <w:jc w:val="both"/>
        <w:rPr>
          <w:rFonts w:cstheme="minorHAnsi"/>
          <w:sz w:val="24"/>
          <w:szCs w:val="24"/>
        </w:rPr>
      </w:pPr>
      <w:r w:rsidRPr="00F11130">
        <w:rPr>
          <w:rFonts w:cstheme="minorHAnsi"/>
          <w:sz w:val="24"/>
          <w:szCs w:val="24"/>
        </w:rPr>
        <w:t>5. Buena ventilación y calidad del aire (NH3, CO2, CH4, etc.)</w:t>
      </w:r>
    </w:p>
    <w:p w:rsidR="008333DD" w:rsidRPr="00F11130" w:rsidRDefault="008333DD" w:rsidP="001F19DF">
      <w:pPr>
        <w:spacing w:after="0"/>
        <w:ind w:left="284"/>
        <w:jc w:val="both"/>
        <w:rPr>
          <w:rFonts w:cstheme="minorHAnsi"/>
          <w:sz w:val="24"/>
          <w:szCs w:val="24"/>
        </w:rPr>
      </w:pPr>
    </w:p>
    <w:p w:rsidR="006A713E" w:rsidRPr="00F11130" w:rsidRDefault="006A713E" w:rsidP="006A713E">
      <w:pPr>
        <w:rPr>
          <w:rFonts w:cstheme="minorHAnsi"/>
          <w:sz w:val="24"/>
          <w:szCs w:val="24"/>
          <w:u w:val="single"/>
        </w:rPr>
      </w:pPr>
      <w:r w:rsidRPr="00F11130">
        <w:rPr>
          <w:rFonts w:cstheme="minorHAnsi"/>
          <w:sz w:val="24"/>
          <w:szCs w:val="24"/>
          <w:u w:val="single"/>
        </w:rPr>
        <w:t>AVES DE CORRAL</w:t>
      </w:r>
    </w:p>
    <w:p w:rsidR="006A713E" w:rsidRPr="00F11130" w:rsidRDefault="006A713E" w:rsidP="006A713E">
      <w:pPr>
        <w:rPr>
          <w:rFonts w:cstheme="minorHAnsi"/>
          <w:sz w:val="24"/>
          <w:szCs w:val="24"/>
        </w:rPr>
      </w:pPr>
      <w:r w:rsidRPr="00F11130">
        <w:rPr>
          <w:rFonts w:cstheme="minorHAnsi"/>
          <w:sz w:val="24"/>
          <w:szCs w:val="24"/>
        </w:rPr>
        <w:t xml:space="preserve">A. </w:t>
      </w:r>
      <w:r w:rsidRPr="00F11130">
        <w:rPr>
          <w:rFonts w:cstheme="minorHAnsi"/>
          <w:i/>
          <w:sz w:val="24"/>
          <w:szCs w:val="24"/>
        </w:rPr>
        <w:t>Indicadores relacionados con la salud</w:t>
      </w:r>
    </w:p>
    <w:p w:rsidR="006A713E" w:rsidRPr="00F11130" w:rsidRDefault="006A713E" w:rsidP="001238AD">
      <w:pPr>
        <w:spacing w:after="0"/>
        <w:ind w:left="284"/>
        <w:rPr>
          <w:rFonts w:cstheme="minorHAnsi"/>
          <w:sz w:val="24"/>
          <w:szCs w:val="24"/>
        </w:rPr>
      </w:pPr>
      <w:r w:rsidRPr="00F11130">
        <w:rPr>
          <w:rFonts w:cstheme="minorHAnsi"/>
          <w:sz w:val="24"/>
          <w:szCs w:val="24"/>
        </w:rPr>
        <w:t>1. Registros de producción de las granjas</w:t>
      </w:r>
    </w:p>
    <w:p w:rsidR="006A713E" w:rsidRPr="00F11130" w:rsidRDefault="006A713E" w:rsidP="001238AD">
      <w:pPr>
        <w:spacing w:after="0"/>
        <w:ind w:left="624"/>
        <w:jc w:val="both"/>
        <w:rPr>
          <w:rFonts w:cstheme="minorHAnsi"/>
          <w:sz w:val="24"/>
          <w:szCs w:val="24"/>
        </w:rPr>
      </w:pPr>
      <w:r w:rsidRPr="00F11130">
        <w:rPr>
          <w:rFonts w:cstheme="minorHAnsi"/>
          <w:sz w:val="24"/>
          <w:szCs w:val="24"/>
        </w:rPr>
        <w:t xml:space="preserve">1.1 Porcentaje de muertos (muertos o </w:t>
      </w:r>
      <w:proofErr w:type="spellStart"/>
      <w:r w:rsidRPr="00F11130">
        <w:rPr>
          <w:rFonts w:cstheme="minorHAnsi"/>
          <w:sz w:val="24"/>
          <w:szCs w:val="24"/>
        </w:rPr>
        <w:t>eutanasiados</w:t>
      </w:r>
      <w:proofErr w:type="spellEnd"/>
      <w:r w:rsidRPr="00F11130">
        <w:rPr>
          <w:rFonts w:cstheme="minorHAnsi"/>
          <w:sz w:val="24"/>
          <w:szCs w:val="24"/>
        </w:rPr>
        <w:t xml:space="preserve"> en la granja) por ciclo de producción</w:t>
      </w:r>
    </w:p>
    <w:p w:rsidR="006A713E" w:rsidRPr="00F11130" w:rsidRDefault="006A713E" w:rsidP="001238AD">
      <w:pPr>
        <w:spacing w:after="0"/>
        <w:ind w:left="624"/>
        <w:jc w:val="both"/>
        <w:rPr>
          <w:rFonts w:cstheme="minorHAnsi"/>
          <w:sz w:val="24"/>
          <w:szCs w:val="24"/>
        </w:rPr>
      </w:pPr>
      <w:r w:rsidRPr="00F11130">
        <w:rPr>
          <w:rFonts w:cstheme="minorHAnsi"/>
          <w:sz w:val="24"/>
          <w:szCs w:val="24"/>
        </w:rPr>
        <w:t>1.2 Porcentaje de animales tratados con antibióticos o antiinflamatorios</w:t>
      </w:r>
    </w:p>
    <w:p w:rsidR="00150673" w:rsidRPr="00F11130" w:rsidRDefault="00150673" w:rsidP="001238AD">
      <w:pPr>
        <w:spacing w:after="0"/>
        <w:ind w:left="397"/>
        <w:rPr>
          <w:rFonts w:cstheme="minorHAnsi"/>
          <w:sz w:val="24"/>
          <w:szCs w:val="24"/>
        </w:rPr>
      </w:pPr>
    </w:p>
    <w:p w:rsidR="006A713E" w:rsidRPr="00F11130" w:rsidRDefault="00150673" w:rsidP="001238AD">
      <w:pPr>
        <w:spacing w:after="0"/>
        <w:ind w:left="284"/>
        <w:rPr>
          <w:rFonts w:cstheme="minorHAnsi"/>
          <w:sz w:val="24"/>
          <w:szCs w:val="24"/>
        </w:rPr>
      </w:pPr>
      <w:r w:rsidRPr="00F11130">
        <w:rPr>
          <w:rFonts w:cstheme="minorHAnsi"/>
          <w:sz w:val="24"/>
          <w:szCs w:val="24"/>
        </w:rPr>
        <w:t>2. Registros de datos del matadero</w:t>
      </w:r>
    </w:p>
    <w:p w:rsidR="006A713E" w:rsidRPr="00F11130" w:rsidRDefault="006A713E" w:rsidP="001238AD">
      <w:pPr>
        <w:spacing w:after="0"/>
        <w:ind w:left="624"/>
        <w:jc w:val="both"/>
        <w:rPr>
          <w:rFonts w:cstheme="minorHAnsi"/>
          <w:sz w:val="24"/>
          <w:szCs w:val="24"/>
        </w:rPr>
      </w:pPr>
      <w:r w:rsidRPr="00F11130">
        <w:rPr>
          <w:rFonts w:cstheme="minorHAnsi"/>
          <w:sz w:val="24"/>
          <w:szCs w:val="24"/>
        </w:rPr>
        <w:t>2.1 Porcentaje de aves muertas a</w:t>
      </w:r>
      <w:r w:rsidR="001238AD" w:rsidRPr="00F11130">
        <w:rPr>
          <w:rFonts w:cstheme="minorHAnsi"/>
          <w:sz w:val="24"/>
          <w:szCs w:val="24"/>
        </w:rPr>
        <w:t xml:space="preserve"> </w:t>
      </w:r>
      <w:r w:rsidRPr="00F11130">
        <w:rPr>
          <w:rFonts w:cstheme="minorHAnsi"/>
          <w:sz w:val="24"/>
          <w:szCs w:val="24"/>
        </w:rPr>
        <w:t>l</w:t>
      </w:r>
      <w:r w:rsidR="001238AD" w:rsidRPr="00F11130">
        <w:rPr>
          <w:rFonts w:cstheme="minorHAnsi"/>
          <w:sz w:val="24"/>
          <w:szCs w:val="24"/>
        </w:rPr>
        <w:t>a llegada</w:t>
      </w:r>
    </w:p>
    <w:p w:rsidR="006A713E" w:rsidRPr="00F11130" w:rsidRDefault="006A713E" w:rsidP="001238AD">
      <w:pPr>
        <w:spacing w:after="0"/>
        <w:ind w:left="624"/>
        <w:jc w:val="both"/>
        <w:rPr>
          <w:rFonts w:cstheme="minorHAnsi"/>
          <w:sz w:val="24"/>
          <w:szCs w:val="24"/>
        </w:rPr>
      </w:pPr>
      <w:r w:rsidRPr="00F11130">
        <w:rPr>
          <w:rFonts w:cstheme="minorHAnsi"/>
          <w:sz w:val="24"/>
          <w:szCs w:val="24"/>
        </w:rPr>
        <w:t>2.2 Porcentaje de aves no aptas para el sacrificio</w:t>
      </w:r>
    </w:p>
    <w:p w:rsidR="006A713E" w:rsidRPr="00F11130" w:rsidRDefault="006A713E" w:rsidP="001238AD">
      <w:pPr>
        <w:spacing w:after="0"/>
        <w:ind w:left="624"/>
        <w:jc w:val="both"/>
        <w:rPr>
          <w:rFonts w:cstheme="minorHAnsi"/>
          <w:sz w:val="24"/>
          <w:szCs w:val="24"/>
        </w:rPr>
      </w:pPr>
      <w:r w:rsidRPr="00F11130">
        <w:rPr>
          <w:rFonts w:cstheme="minorHAnsi"/>
          <w:sz w:val="24"/>
          <w:szCs w:val="24"/>
        </w:rPr>
        <w:t>2.3 Po</w:t>
      </w:r>
      <w:r w:rsidR="00150673" w:rsidRPr="00F11130">
        <w:rPr>
          <w:rFonts w:cstheme="minorHAnsi"/>
          <w:sz w:val="24"/>
          <w:szCs w:val="24"/>
        </w:rPr>
        <w:t>rcentaje de cadáveres decomisados</w:t>
      </w:r>
    </w:p>
    <w:p w:rsidR="006A713E" w:rsidRPr="00F11130" w:rsidRDefault="006A713E" w:rsidP="001238AD">
      <w:pPr>
        <w:spacing w:after="0"/>
        <w:ind w:left="624"/>
        <w:jc w:val="both"/>
        <w:rPr>
          <w:rFonts w:cstheme="minorHAnsi"/>
          <w:sz w:val="24"/>
          <w:szCs w:val="24"/>
        </w:rPr>
      </w:pPr>
      <w:r w:rsidRPr="00F11130">
        <w:rPr>
          <w:rFonts w:cstheme="minorHAnsi"/>
          <w:sz w:val="24"/>
          <w:szCs w:val="24"/>
        </w:rPr>
        <w:t xml:space="preserve">2.4 Porcentaje de cadáveres con </w:t>
      </w:r>
      <w:proofErr w:type="spellStart"/>
      <w:r w:rsidRPr="00F11130">
        <w:rPr>
          <w:rFonts w:cstheme="minorHAnsi"/>
          <w:sz w:val="24"/>
          <w:szCs w:val="24"/>
        </w:rPr>
        <w:t>pododermatitis</w:t>
      </w:r>
      <w:proofErr w:type="spellEnd"/>
      <w:r w:rsidRPr="00F11130">
        <w:rPr>
          <w:rFonts w:cstheme="minorHAnsi"/>
          <w:sz w:val="24"/>
          <w:szCs w:val="24"/>
        </w:rPr>
        <w:t xml:space="preserve"> grave</w:t>
      </w:r>
    </w:p>
    <w:p w:rsidR="006A713E" w:rsidRPr="00F11130" w:rsidRDefault="006A713E" w:rsidP="001238AD">
      <w:pPr>
        <w:spacing w:after="0"/>
        <w:ind w:left="624"/>
        <w:jc w:val="both"/>
        <w:rPr>
          <w:rFonts w:cstheme="minorHAnsi"/>
          <w:sz w:val="24"/>
          <w:szCs w:val="24"/>
        </w:rPr>
      </w:pPr>
      <w:r w:rsidRPr="00F11130">
        <w:rPr>
          <w:rFonts w:cstheme="minorHAnsi"/>
          <w:sz w:val="24"/>
          <w:szCs w:val="24"/>
        </w:rPr>
        <w:t>2,5 Porcentaje de cadáveres con graves quemaduras de corvejón</w:t>
      </w:r>
    </w:p>
    <w:p w:rsidR="006A713E" w:rsidRPr="00F11130" w:rsidRDefault="006A713E" w:rsidP="001238AD">
      <w:pPr>
        <w:spacing w:after="0"/>
        <w:ind w:left="624"/>
        <w:jc w:val="both"/>
        <w:rPr>
          <w:rFonts w:cstheme="minorHAnsi"/>
          <w:sz w:val="24"/>
          <w:szCs w:val="24"/>
        </w:rPr>
      </w:pPr>
      <w:r w:rsidRPr="00F11130">
        <w:rPr>
          <w:rFonts w:cstheme="minorHAnsi"/>
          <w:sz w:val="24"/>
          <w:szCs w:val="24"/>
        </w:rPr>
        <w:t xml:space="preserve">2,6 Porcentaje de cadáveres con ampollas graves en </w:t>
      </w:r>
      <w:r w:rsidR="00C208F3" w:rsidRPr="00F11130">
        <w:rPr>
          <w:rFonts w:cstheme="minorHAnsi"/>
          <w:sz w:val="24"/>
          <w:szCs w:val="24"/>
        </w:rPr>
        <w:t>el pecho</w:t>
      </w:r>
    </w:p>
    <w:p w:rsidR="006A713E" w:rsidRPr="00F11130" w:rsidRDefault="006A713E" w:rsidP="001238AD">
      <w:pPr>
        <w:spacing w:after="0"/>
        <w:ind w:left="624"/>
        <w:jc w:val="both"/>
        <w:rPr>
          <w:rFonts w:cstheme="minorHAnsi"/>
          <w:sz w:val="24"/>
          <w:szCs w:val="24"/>
        </w:rPr>
      </w:pPr>
      <w:r w:rsidRPr="00F11130">
        <w:rPr>
          <w:rFonts w:cstheme="minorHAnsi"/>
          <w:sz w:val="24"/>
          <w:szCs w:val="24"/>
        </w:rPr>
        <w:t>2,7 Porcentaje de cadáveres con múltiples lesiones cutánea</w:t>
      </w:r>
      <w:r w:rsidR="00C208F3" w:rsidRPr="00F11130">
        <w:rPr>
          <w:rFonts w:cstheme="minorHAnsi"/>
          <w:sz w:val="24"/>
          <w:szCs w:val="24"/>
        </w:rPr>
        <w:t>s y heridas (</w:t>
      </w:r>
      <w:proofErr w:type="spellStart"/>
      <w:r w:rsidR="00C208F3" w:rsidRPr="00F11130">
        <w:rPr>
          <w:rFonts w:cstheme="minorHAnsi"/>
          <w:sz w:val="24"/>
          <w:szCs w:val="24"/>
        </w:rPr>
        <w:t>picaje</w:t>
      </w:r>
      <w:proofErr w:type="spellEnd"/>
      <w:r w:rsidRPr="00F11130">
        <w:rPr>
          <w:rFonts w:cstheme="minorHAnsi"/>
          <w:sz w:val="24"/>
          <w:szCs w:val="24"/>
        </w:rPr>
        <w:t>)</w:t>
      </w:r>
    </w:p>
    <w:p w:rsidR="006A713E" w:rsidRPr="00F11130" w:rsidRDefault="006A713E" w:rsidP="001238AD">
      <w:pPr>
        <w:spacing w:after="0"/>
        <w:ind w:left="624"/>
        <w:jc w:val="both"/>
        <w:rPr>
          <w:rFonts w:cstheme="minorHAnsi"/>
          <w:sz w:val="24"/>
          <w:szCs w:val="24"/>
        </w:rPr>
      </w:pPr>
      <w:r w:rsidRPr="00F11130">
        <w:rPr>
          <w:rFonts w:cstheme="minorHAnsi"/>
          <w:sz w:val="24"/>
          <w:szCs w:val="24"/>
        </w:rPr>
        <w:t xml:space="preserve">2,8 Porcentaje de aves con </w:t>
      </w:r>
      <w:r w:rsidR="00C208F3" w:rsidRPr="00F11130">
        <w:rPr>
          <w:rFonts w:cstheme="minorHAnsi"/>
          <w:sz w:val="24"/>
          <w:szCs w:val="24"/>
        </w:rPr>
        <w:t xml:space="preserve">gran </w:t>
      </w:r>
      <w:r w:rsidRPr="00F11130">
        <w:rPr>
          <w:rFonts w:cstheme="minorHAnsi"/>
          <w:sz w:val="24"/>
          <w:szCs w:val="24"/>
        </w:rPr>
        <w:t>pérdida de plumas (</w:t>
      </w:r>
      <w:r w:rsidR="001238AD" w:rsidRPr="00F11130">
        <w:rPr>
          <w:rFonts w:cstheme="minorHAnsi"/>
          <w:sz w:val="24"/>
          <w:szCs w:val="24"/>
        </w:rPr>
        <w:t xml:space="preserve">cuidado con la </w:t>
      </w:r>
      <w:r w:rsidRPr="00F11130">
        <w:rPr>
          <w:rFonts w:cstheme="minorHAnsi"/>
          <w:sz w:val="24"/>
          <w:szCs w:val="24"/>
        </w:rPr>
        <w:t>muda)</w:t>
      </w:r>
    </w:p>
    <w:p w:rsidR="00C208F3" w:rsidRPr="00F11130" w:rsidRDefault="00C208F3" w:rsidP="00C208F3">
      <w:pPr>
        <w:spacing w:after="0"/>
        <w:ind w:left="397"/>
        <w:rPr>
          <w:rFonts w:cstheme="minorHAnsi"/>
          <w:sz w:val="24"/>
          <w:szCs w:val="24"/>
        </w:rPr>
      </w:pPr>
    </w:p>
    <w:p w:rsidR="006A713E" w:rsidRPr="00F11130" w:rsidRDefault="00C72DA1" w:rsidP="001238AD">
      <w:pPr>
        <w:spacing w:after="0"/>
        <w:ind w:left="284"/>
        <w:rPr>
          <w:rFonts w:cstheme="minorHAnsi"/>
          <w:sz w:val="24"/>
          <w:szCs w:val="24"/>
        </w:rPr>
      </w:pPr>
      <w:r w:rsidRPr="00F11130">
        <w:rPr>
          <w:rFonts w:cstheme="minorHAnsi"/>
          <w:sz w:val="24"/>
          <w:szCs w:val="24"/>
        </w:rPr>
        <w:t xml:space="preserve">3. </w:t>
      </w:r>
      <w:r w:rsidR="006A713E" w:rsidRPr="00F11130">
        <w:rPr>
          <w:rFonts w:cstheme="minorHAnsi"/>
          <w:sz w:val="24"/>
          <w:szCs w:val="24"/>
        </w:rPr>
        <w:t>Historial clínico de la granja</w:t>
      </w:r>
    </w:p>
    <w:p w:rsidR="006A713E" w:rsidRPr="00F11130" w:rsidRDefault="001238AD" w:rsidP="001238AD">
      <w:pPr>
        <w:spacing w:after="0"/>
        <w:ind w:left="624"/>
        <w:jc w:val="both"/>
        <w:rPr>
          <w:rFonts w:cstheme="minorHAnsi"/>
          <w:sz w:val="24"/>
          <w:szCs w:val="24"/>
        </w:rPr>
      </w:pPr>
      <w:r w:rsidRPr="00F11130">
        <w:rPr>
          <w:rFonts w:cstheme="minorHAnsi"/>
          <w:sz w:val="24"/>
          <w:szCs w:val="24"/>
        </w:rPr>
        <w:t>3</w:t>
      </w:r>
      <w:r w:rsidR="006A713E" w:rsidRPr="00F11130">
        <w:rPr>
          <w:rFonts w:cstheme="minorHAnsi"/>
          <w:sz w:val="24"/>
          <w:szCs w:val="24"/>
        </w:rPr>
        <w:t>.1 Porcentaje de aves con plumaje muy sucio</w:t>
      </w:r>
    </w:p>
    <w:p w:rsidR="006A713E" w:rsidRPr="00F11130" w:rsidRDefault="001238AD" w:rsidP="001238AD">
      <w:pPr>
        <w:spacing w:after="0"/>
        <w:ind w:left="624"/>
        <w:jc w:val="both"/>
        <w:rPr>
          <w:rFonts w:cstheme="minorHAnsi"/>
          <w:sz w:val="24"/>
          <w:szCs w:val="24"/>
        </w:rPr>
      </w:pPr>
      <w:r w:rsidRPr="00F11130">
        <w:rPr>
          <w:rFonts w:cstheme="minorHAnsi"/>
          <w:sz w:val="24"/>
          <w:szCs w:val="24"/>
        </w:rPr>
        <w:t>3</w:t>
      </w:r>
      <w:r w:rsidR="006A713E" w:rsidRPr="00F11130">
        <w:rPr>
          <w:rFonts w:cstheme="minorHAnsi"/>
          <w:sz w:val="24"/>
          <w:szCs w:val="24"/>
        </w:rPr>
        <w:t>.2 Porcentaje de cojera severa</w:t>
      </w:r>
    </w:p>
    <w:p w:rsidR="006A713E" w:rsidRPr="00F11130" w:rsidRDefault="001238AD" w:rsidP="001238AD">
      <w:pPr>
        <w:spacing w:after="0"/>
        <w:ind w:left="624"/>
        <w:jc w:val="both"/>
        <w:rPr>
          <w:rFonts w:cstheme="minorHAnsi"/>
          <w:sz w:val="24"/>
          <w:szCs w:val="24"/>
        </w:rPr>
      </w:pPr>
      <w:r w:rsidRPr="00F11130">
        <w:rPr>
          <w:rFonts w:cstheme="minorHAnsi"/>
          <w:sz w:val="24"/>
          <w:szCs w:val="24"/>
        </w:rPr>
        <w:t>3</w:t>
      </w:r>
      <w:r w:rsidR="006A713E" w:rsidRPr="00F11130">
        <w:rPr>
          <w:rFonts w:cstheme="minorHAnsi"/>
          <w:sz w:val="24"/>
          <w:szCs w:val="24"/>
        </w:rPr>
        <w:t xml:space="preserve">.3 Porcentaje de </w:t>
      </w:r>
      <w:proofErr w:type="spellStart"/>
      <w:r w:rsidR="006A713E" w:rsidRPr="00F11130">
        <w:rPr>
          <w:rFonts w:cstheme="minorHAnsi"/>
          <w:sz w:val="24"/>
          <w:szCs w:val="24"/>
        </w:rPr>
        <w:t>pododermatitis</w:t>
      </w:r>
      <w:proofErr w:type="spellEnd"/>
      <w:r w:rsidR="006A713E" w:rsidRPr="00F11130">
        <w:rPr>
          <w:rFonts w:cstheme="minorHAnsi"/>
          <w:sz w:val="24"/>
          <w:szCs w:val="24"/>
        </w:rPr>
        <w:t xml:space="preserve"> grave</w:t>
      </w:r>
    </w:p>
    <w:p w:rsidR="006A713E" w:rsidRPr="00F11130" w:rsidRDefault="001238AD" w:rsidP="001238AD">
      <w:pPr>
        <w:spacing w:after="0"/>
        <w:ind w:left="624"/>
        <w:jc w:val="both"/>
        <w:rPr>
          <w:rFonts w:cstheme="minorHAnsi"/>
          <w:sz w:val="24"/>
          <w:szCs w:val="24"/>
        </w:rPr>
      </w:pPr>
      <w:r w:rsidRPr="00F11130">
        <w:rPr>
          <w:rFonts w:cstheme="minorHAnsi"/>
          <w:sz w:val="24"/>
          <w:szCs w:val="24"/>
        </w:rPr>
        <w:t>3</w:t>
      </w:r>
      <w:r w:rsidR="006A713E" w:rsidRPr="00F11130">
        <w:rPr>
          <w:rFonts w:cstheme="minorHAnsi"/>
          <w:sz w:val="24"/>
          <w:szCs w:val="24"/>
        </w:rPr>
        <w:t>.4 Porcentaje de quemaduras graves de corvejón</w:t>
      </w:r>
    </w:p>
    <w:p w:rsidR="006A713E" w:rsidRPr="00F11130" w:rsidRDefault="001238AD" w:rsidP="001238AD">
      <w:pPr>
        <w:spacing w:after="0"/>
        <w:ind w:left="624"/>
        <w:jc w:val="both"/>
        <w:rPr>
          <w:rFonts w:cstheme="minorHAnsi"/>
          <w:sz w:val="24"/>
          <w:szCs w:val="24"/>
        </w:rPr>
      </w:pPr>
      <w:r w:rsidRPr="00F11130">
        <w:rPr>
          <w:rFonts w:cstheme="minorHAnsi"/>
          <w:sz w:val="24"/>
          <w:szCs w:val="24"/>
        </w:rPr>
        <w:t>3</w:t>
      </w:r>
      <w:r w:rsidR="006A713E" w:rsidRPr="00F11130">
        <w:rPr>
          <w:rFonts w:cstheme="minorHAnsi"/>
          <w:sz w:val="24"/>
          <w:szCs w:val="24"/>
        </w:rPr>
        <w:t>.5 Grado de uniformidad del peso corporal</w:t>
      </w:r>
    </w:p>
    <w:p w:rsidR="006A713E" w:rsidRPr="00F11130" w:rsidRDefault="001238AD" w:rsidP="001238AD">
      <w:pPr>
        <w:spacing w:after="0"/>
        <w:ind w:left="624"/>
        <w:jc w:val="both"/>
        <w:rPr>
          <w:rFonts w:cstheme="minorHAnsi"/>
          <w:sz w:val="24"/>
          <w:szCs w:val="24"/>
        </w:rPr>
      </w:pPr>
      <w:r w:rsidRPr="00F11130">
        <w:rPr>
          <w:rFonts w:cstheme="minorHAnsi"/>
          <w:sz w:val="24"/>
          <w:szCs w:val="24"/>
        </w:rPr>
        <w:t>3</w:t>
      </w:r>
      <w:r w:rsidR="006A713E" w:rsidRPr="00F11130">
        <w:rPr>
          <w:rFonts w:cstheme="minorHAnsi"/>
          <w:sz w:val="24"/>
          <w:szCs w:val="24"/>
        </w:rPr>
        <w:t xml:space="preserve">.6 Grado de </w:t>
      </w:r>
      <w:proofErr w:type="spellStart"/>
      <w:r w:rsidR="006A713E" w:rsidRPr="00F11130">
        <w:rPr>
          <w:rFonts w:cstheme="minorHAnsi"/>
          <w:sz w:val="24"/>
          <w:szCs w:val="24"/>
        </w:rPr>
        <w:t>pic</w:t>
      </w:r>
      <w:r w:rsidR="00C72DA1" w:rsidRPr="00F11130">
        <w:rPr>
          <w:rFonts w:cstheme="minorHAnsi"/>
          <w:sz w:val="24"/>
          <w:szCs w:val="24"/>
        </w:rPr>
        <w:t>aje</w:t>
      </w:r>
      <w:proofErr w:type="spellEnd"/>
    </w:p>
    <w:p w:rsidR="006A713E" w:rsidRPr="00F11130" w:rsidRDefault="001238AD" w:rsidP="001238AD">
      <w:pPr>
        <w:spacing w:after="0"/>
        <w:ind w:left="624"/>
        <w:jc w:val="both"/>
        <w:rPr>
          <w:rFonts w:cstheme="minorHAnsi"/>
          <w:sz w:val="24"/>
          <w:szCs w:val="24"/>
        </w:rPr>
      </w:pPr>
      <w:r w:rsidRPr="00F11130">
        <w:rPr>
          <w:rFonts w:cstheme="minorHAnsi"/>
          <w:sz w:val="24"/>
          <w:szCs w:val="24"/>
        </w:rPr>
        <w:t>3.</w:t>
      </w:r>
      <w:r w:rsidR="006A713E" w:rsidRPr="00F11130">
        <w:rPr>
          <w:rFonts w:cstheme="minorHAnsi"/>
          <w:sz w:val="24"/>
          <w:szCs w:val="24"/>
        </w:rPr>
        <w:t>7 Porcentaje de animales acurrucados o jadeantes</w:t>
      </w:r>
    </w:p>
    <w:p w:rsidR="00C72DA1" w:rsidRPr="00F11130" w:rsidRDefault="00C72DA1" w:rsidP="00C72DA1">
      <w:pPr>
        <w:spacing w:after="0"/>
        <w:ind w:left="397"/>
        <w:rPr>
          <w:rFonts w:cstheme="minorHAnsi"/>
          <w:sz w:val="24"/>
          <w:szCs w:val="24"/>
        </w:rPr>
      </w:pPr>
    </w:p>
    <w:p w:rsidR="00C72DA1" w:rsidRPr="00F11130" w:rsidRDefault="006A713E" w:rsidP="006A713E">
      <w:pPr>
        <w:rPr>
          <w:rFonts w:cstheme="minorHAnsi"/>
          <w:sz w:val="24"/>
          <w:szCs w:val="24"/>
        </w:rPr>
      </w:pPr>
      <w:r w:rsidRPr="00F11130">
        <w:rPr>
          <w:rFonts w:cstheme="minorHAnsi"/>
          <w:sz w:val="24"/>
          <w:szCs w:val="24"/>
        </w:rPr>
        <w:t xml:space="preserve">B. </w:t>
      </w:r>
      <w:r w:rsidRPr="00F11130">
        <w:rPr>
          <w:rFonts w:cstheme="minorHAnsi"/>
          <w:i/>
          <w:sz w:val="24"/>
          <w:szCs w:val="24"/>
        </w:rPr>
        <w:t>Indicadores relacionados con el comportamiento</w:t>
      </w:r>
    </w:p>
    <w:p w:rsidR="006A713E" w:rsidRPr="00F11130" w:rsidRDefault="00C72DA1" w:rsidP="001238AD">
      <w:pPr>
        <w:spacing w:after="0"/>
        <w:ind w:left="284"/>
        <w:rPr>
          <w:rFonts w:cstheme="minorHAnsi"/>
          <w:sz w:val="24"/>
          <w:szCs w:val="24"/>
        </w:rPr>
      </w:pPr>
      <w:r w:rsidRPr="00F11130">
        <w:rPr>
          <w:rFonts w:cstheme="minorHAnsi"/>
          <w:sz w:val="24"/>
          <w:szCs w:val="24"/>
        </w:rPr>
        <w:t xml:space="preserve">1. Frecuencia de </w:t>
      </w:r>
      <w:r w:rsidR="006A713E" w:rsidRPr="00F11130">
        <w:rPr>
          <w:rFonts w:cstheme="minorHAnsi"/>
          <w:sz w:val="24"/>
          <w:szCs w:val="24"/>
        </w:rPr>
        <w:t xml:space="preserve">desviaciones del comportamiento </w:t>
      </w:r>
    </w:p>
    <w:p w:rsidR="006A713E" w:rsidRPr="00F11130" w:rsidRDefault="006A713E" w:rsidP="001238AD">
      <w:pPr>
        <w:spacing w:after="0"/>
        <w:ind w:left="624"/>
        <w:jc w:val="both"/>
        <w:rPr>
          <w:rFonts w:cstheme="minorHAnsi"/>
          <w:sz w:val="24"/>
          <w:szCs w:val="24"/>
        </w:rPr>
      </w:pPr>
      <w:r w:rsidRPr="00F11130">
        <w:rPr>
          <w:rFonts w:cstheme="minorHAnsi"/>
          <w:sz w:val="24"/>
          <w:szCs w:val="24"/>
        </w:rPr>
        <w:t xml:space="preserve">1.1 </w:t>
      </w:r>
      <w:proofErr w:type="spellStart"/>
      <w:r w:rsidRPr="00F11130">
        <w:rPr>
          <w:rFonts w:cstheme="minorHAnsi"/>
          <w:sz w:val="24"/>
          <w:szCs w:val="24"/>
        </w:rPr>
        <w:t>Pi</w:t>
      </w:r>
      <w:r w:rsidR="00C72DA1" w:rsidRPr="00F11130">
        <w:rPr>
          <w:rFonts w:cstheme="minorHAnsi"/>
          <w:sz w:val="24"/>
          <w:szCs w:val="24"/>
        </w:rPr>
        <w:t>caje</w:t>
      </w:r>
      <w:proofErr w:type="spellEnd"/>
    </w:p>
    <w:p w:rsidR="006A713E" w:rsidRPr="00F11130" w:rsidRDefault="006A713E" w:rsidP="001238AD">
      <w:pPr>
        <w:spacing w:after="0"/>
        <w:ind w:left="624"/>
        <w:jc w:val="both"/>
        <w:rPr>
          <w:rFonts w:cstheme="minorHAnsi"/>
          <w:sz w:val="24"/>
          <w:szCs w:val="24"/>
        </w:rPr>
      </w:pPr>
      <w:r w:rsidRPr="00F11130">
        <w:rPr>
          <w:rFonts w:cstheme="minorHAnsi"/>
          <w:sz w:val="24"/>
          <w:szCs w:val="24"/>
        </w:rPr>
        <w:t xml:space="preserve">1.2 </w:t>
      </w:r>
      <w:r w:rsidR="0071201F" w:rsidRPr="00F11130">
        <w:rPr>
          <w:rFonts w:cstheme="minorHAnsi"/>
          <w:sz w:val="24"/>
          <w:szCs w:val="24"/>
        </w:rPr>
        <w:t xml:space="preserve">Uniformidad </w:t>
      </w:r>
      <w:r w:rsidR="001238AD" w:rsidRPr="00F11130">
        <w:rPr>
          <w:rFonts w:cstheme="minorHAnsi"/>
          <w:sz w:val="24"/>
          <w:szCs w:val="24"/>
        </w:rPr>
        <w:t>d</w:t>
      </w:r>
      <w:r w:rsidRPr="00F11130">
        <w:rPr>
          <w:rFonts w:cstheme="minorHAnsi"/>
          <w:sz w:val="24"/>
          <w:szCs w:val="24"/>
        </w:rPr>
        <w:t>el uso del espacio</w:t>
      </w:r>
    </w:p>
    <w:p w:rsidR="006A713E" w:rsidRPr="00F11130" w:rsidRDefault="00C72DA1" w:rsidP="001238AD">
      <w:pPr>
        <w:spacing w:after="0"/>
        <w:ind w:left="624"/>
        <w:jc w:val="both"/>
        <w:rPr>
          <w:rFonts w:cstheme="minorHAnsi"/>
          <w:sz w:val="24"/>
          <w:szCs w:val="24"/>
        </w:rPr>
      </w:pPr>
      <w:r w:rsidRPr="00F11130">
        <w:rPr>
          <w:rFonts w:cstheme="minorHAnsi"/>
          <w:sz w:val="24"/>
          <w:szCs w:val="24"/>
        </w:rPr>
        <w:t>1.3 Test de</w:t>
      </w:r>
      <w:r w:rsidR="0071201F" w:rsidRPr="00F11130">
        <w:rPr>
          <w:rFonts w:cstheme="minorHAnsi"/>
          <w:sz w:val="24"/>
          <w:szCs w:val="24"/>
        </w:rPr>
        <w:t xml:space="preserve"> evitación de</w:t>
      </w:r>
      <w:r w:rsidRPr="00F11130">
        <w:rPr>
          <w:rFonts w:cstheme="minorHAnsi"/>
          <w:sz w:val="24"/>
          <w:szCs w:val="24"/>
        </w:rPr>
        <w:t xml:space="preserve"> </w:t>
      </w:r>
      <w:r w:rsidR="006A713E" w:rsidRPr="00F11130">
        <w:rPr>
          <w:rFonts w:cstheme="minorHAnsi"/>
          <w:sz w:val="24"/>
          <w:szCs w:val="24"/>
        </w:rPr>
        <w:t xml:space="preserve">distancia (para </w:t>
      </w:r>
      <w:r w:rsidR="00521585" w:rsidRPr="00F11130">
        <w:rPr>
          <w:rFonts w:cstheme="minorHAnsi"/>
          <w:sz w:val="24"/>
          <w:szCs w:val="24"/>
        </w:rPr>
        <w:t>evaluar la buena relación operario</w:t>
      </w:r>
      <w:r w:rsidR="006A713E" w:rsidRPr="00F11130">
        <w:rPr>
          <w:rFonts w:cstheme="minorHAnsi"/>
          <w:sz w:val="24"/>
          <w:szCs w:val="24"/>
        </w:rPr>
        <w:t>-animal)</w:t>
      </w:r>
    </w:p>
    <w:p w:rsidR="00521585" w:rsidRPr="00F11130" w:rsidRDefault="00521585" w:rsidP="00C72DA1">
      <w:pPr>
        <w:spacing w:after="0"/>
        <w:ind w:left="397"/>
        <w:rPr>
          <w:rFonts w:cstheme="minorHAnsi"/>
          <w:sz w:val="24"/>
          <w:szCs w:val="24"/>
        </w:rPr>
      </w:pPr>
    </w:p>
    <w:p w:rsidR="006A713E" w:rsidRPr="00F11130" w:rsidRDefault="006A713E" w:rsidP="006A713E">
      <w:pPr>
        <w:rPr>
          <w:rFonts w:cstheme="minorHAnsi"/>
          <w:sz w:val="24"/>
          <w:szCs w:val="24"/>
        </w:rPr>
      </w:pPr>
      <w:r w:rsidRPr="00F11130">
        <w:rPr>
          <w:rFonts w:cstheme="minorHAnsi"/>
          <w:sz w:val="24"/>
          <w:szCs w:val="24"/>
        </w:rPr>
        <w:t xml:space="preserve">C. </w:t>
      </w:r>
      <w:r w:rsidRPr="00F11130">
        <w:rPr>
          <w:rFonts w:cstheme="minorHAnsi"/>
          <w:i/>
          <w:sz w:val="24"/>
          <w:szCs w:val="24"/>
        </w:rPr>
        <w:t>Indicadores relacionados con los recursos</w:t>
      </w:r>
    </w:p>
    <w:p w:rsidR="006A713E" w:rsidRPr="00F11130" w:rsidRDefault="006A713E" w:rsidP="0071201F">
      <w:pPr>
        <w:spacing w:after="0"/>
        <w:ind w:left="284"/>
        <w:rPr>
          <w:rFonts w:cstheme="minorHAnsi"/>
          <w:sz w:val="24"/>
          <w:szCs w:val="24"/>
        </w:rPr>
      </w:pPr>
      <w:r w:rsidRPr="00F11130">
        <w:rPr>
          <w:rFonts w:cstheme="minorHAnsi"/>
          <w:sz w:val="24"/>
          <w:szCs w:val="24"/>
        </w:rPr>
        <w:t xml:space="preserve">1. Acceso a una zona al aire libre, posibilidad de </w:t>
      </w:r>
      <w:r w:rsidR="00521585" w:rsidRPr="00F11130">
        <w:rPr>
          <w:rFonts w:cstheme="minorHAnsi"/>
          <w:sz w:val="24"/>
          <w:szCs w:val="24"/>
        </w:rPr>
        <w:t xml:space="preserve">darse baños de polvo </w:t>
      </w:r>
    </w:p>
    <w:p w:rsidR="006A713E" w:rsidRPr="00F11130" w:rsidRDefault="00521585" w:rsidP="0071201F">
      <w:pPr>
        <w:spacing w:after="0"/>
        <w:ind w:left="284"/>
        <w:rPr>
          <w:rFonts w:cstheme="minorHAnsi"/>
          <w:sz w:val="24"/>
          <w:szCs w:val="24"/>
        </w:rPr>
      </w:pPr>
      <w:r w:rsidRPr="00F11130">
        <w:rPr>
          <w:rFonts w:cstheme="minorHAnsi"/>
          <w:sz w:val="24"/>
          <w:szCs w:val="24"/>
        </w:rPr>
        <w:t>2. Ratio entre animales y comederos</w:t>
      </w:r>
      <w:r w:rsidR="006A713E" w:rsidRPr="00F11130">
        <w:rPr>
          <w:rFonts w:cstheme="minorHAnsi"/>
          <w:sz w:val="24"/>
          <w:szCs w:val="24"/>
        </w:rPr>
        <w:t xml:space="preserve"> y acceso al agua</w:t>
      </w:r>
    </w:p>
    <w:p w:rsidR="006A713E" w:rsidRPr="00F11130" w:rsidRDefault="006A713E" w:rsidP="0071201F">
      <w:pPr>
        <w:spacing w:after="0"/>
        <w:ind w:left="284"/>
        <w:rPr>
          <w:rFonts w:cstheme="minorHAnsi"/>
          <w:sz w:val="24"/>
          <w:szCs w:val="24"/>
        </w:rPr>
      </w:pPr>
      <w:r w:rsidRPr="00F11130">
        <w:rPr>
          <w:rFonts w:cstheme="minorHAnsi"/>
          <w:sz w:val="24"/>
          <w:szCs w:val="24"/>
        </w:rPr>
        <w:t>3. Disponibilidad de heno o piedras para picotear</w:t>
      </w:r>
    </w:p>
    <w:p w:rsidR="006A713E" w:rsidRPr="00F11130" w:rsidRDefault="00521585" w:rsidP="0071201F">
      <w:pPr>
        <w:spacing w:after="0"/>
        <w:ind w:left="284"/>
        <w:rPr>
          <w:rFonts w:cstheme="minorHAnsi"/>
          <w:sz w:val="24"/>
          <w:szCs w:val="24"/>
        </w:rPr>
      </w:pPr>
      <w:r w:rsidRPr="00F11130">
        <w:rPr>
          <w:rFonts w:cstheme="minorHAnsi"/>
          <w:sz w:val="24"/>
          <w:szCs w:val="24"/>
        </w:rPr>
        <w:t xml:space="preserve">4. </w:t>
      </w:r>
      <w:r w:rsidR="006A713E" w:rsidRPr="00F11130">
        <w:rPr>
          <w:rFonts w:cstheme="minorHAnsi"/>
          <w:sz w:val="24"/>
          <w:szCs w:val="24"/>
        </w:rPr>
        <w:t>Disponibi</w:t>
      </w:r>
      <w:r w:rsidRPr="00F11130">
        <w:rPr>
          <w:rFonts w:cstheme="minorHAnsi"/>
          <w:sz w:val="24"/>
          <w:szCs w:val="24"/>
        </w:rPr>
        <w:t xml:space="preserve">lidad de espacio </w:t>
      </w:r>
      <w:r w:rsidR="0071201F" w:rsidRPr="00F11130">
        <w:rPr>
          <w:rFonts w:cstheme="minorHAnsi"/>
          <w:sz w:val="24"/>
          <w:szCs w:val="24"/>
        </w:rPr>
        <w:t>suficiente de</w:t>
      </w:r>
      <w:r w:rsidR="006A713E" w:rsidRPr="00F11130">
        <w:rPr>
          <w:rFonts w:cstheme="minorHAnsi"/>
          <w:sz w:val="24"/>
          <w:szCs w:val="24"/>
        </w:rPr>
        <w:t xml:space="preserve"> perchas</w:t>
      </w:r>
    </w:p>
    <w:p w:rsidR="006A713E" w:rsidRPr="00F11130" w:rsidRDefault="00521585" w:rsidP="0071201F">
      <w:pPr>
        <w:spacing w:after="0"/>
        <w:ind w:left="284"/>
        <w:rPr>
          <w:rFonts w:cstheme="minorHAnsi"/>
          <w:sz w:val="24"/>
          <w:szCs w:val="24"/>
        </w:rPr>
      </w:pPr>
      <w:r w:rsidRPr="00F11130">
        <w:rPr>
          <w:rFonts w:cstheme="minorHAnsi"/>
          <w:sz w:val="24"/>
          <w:szCs w:val="24"/>
        </w:rPr>
        <w:t xml:space="preserve">5. </w:t>
      </w:r>
      <w:r w:rsidR="006A713E" w:rsidRPr="00F11130">
        <w:rPr>
          <w:rFonts w:cstheme="minorHAnsi"/>
          <w:sz w:val="24"/>
          <w:szCs w:val="24"/>
        </w:rPr>
        <w:t xml:space="preserve"> Suministro de luz adecuada</w:t>
      </w:r>
    </w:p>
    <w:p w:rsidR="006A713E" w:rsidRPr="00F11130" w:rsidRDefault="006A713E" w:rsidP="0071201F">
      <w:pPr>
        <w:spacing w:after="0"/>
        <w:ind w:left="284"/>
        <w:rPr>
          <w:rFonts w:cstheme="minorHAnsi"/>
          <w:sz w:val="24"/>
          <w:szCs w:val="24"/>
        </w:rPr>
      </w:pPr>
      <w:r w:rsidRPr="00F11130">
        <w:rPr>
          <w:rFonts w:cstheme="minorHAnsi"/>
          <w:sz w:val="24"/>
          <w:szCs w:val="24"/>
        </w:rPr>
        <w:lastRenderedPageBreak/>
        <w:t>6. Calidad del aire (ppm de amoníaco)</w:t>
      </w:r>
    </w:p>
    <w:p w:rsidR="008333DD" w:rsidRPr="00F11130" w:rsidRDefault="008333DD" w:rsidP="0071201F">
      <w:pPr>
        <w:spacing w:after="0"/>
        <w:ind w:left="284"/>
        <w:rPr>
          <w:rFonts w:cstheme="minorHAnsi"/>
          <w:sz w:val="24"/>
          <w:szCs w:val="24"/>
        </w:rPr>
      </w:pPr>
    </w:p>
    <w:p w:rsidR="006A713E" w:rsidRPr="00F11130" w:rsidRDefault="00521585" w:rsidP="006A713E">
      <w:pPr>
        <w:rPr>
          <w:rFonts w:cstheme="minorHAnsi"/>
          <w:sz w:val="24"/>
          <w:szCs w:val="24"/>
          <w:u w:val="single"/>
        </w:rPr>
      </w:pPr>
      <w:r w:rsidRPr="00F11130">
        <w:rPr>
          <w:rFonts w:cstheme="minorHAnsi"/>
          <w:sz w:val="24"/>
          <w:szCs w:val="24"/>
          <w:u w:val="single"/>
        </w:rPr>
        <w:t>VACUNO</w:t>
      </w:r>
    </w:p>
    <w:p w:rsidR="006A713E" w:rsidRPr="00F11130" w:rsidRDefault="006A713E" w:rsidP="006A713E">
      <w:pPr>
        <w:rPr>
          <w:rFonts w:cstheme="minorHAnsi"/>
          <w:sz w:val="24"/>
          <w:szCs w:val="24"/>
        </w:rPr>
      </w:pPr>
      <w:r w:rsidRPr="00F11130">
        <w:rPr>
          <w:rFonts w:cstheme="minorHAnsi"/>
          <w:sz w:val="24"/>
          <w:szCs w:val="24"/>
        </w:rPr>
        <w:t xml:space="preserve">A. </w:t>
      </w:r>
      <w:r w:rsidRPr="00F11130">
        <w:rPr>
          <w:rFonts w:cstheme="minorHAnsi"/>
          <w:i/>
          <w:sz w:val="24"/>
          <w:szCs w:val="24"/>
        </w:rPr>
        <w:t>Indicadores relacionados con la salud</w:t>
      </w:r>
    </w:p>
    <w:p w:rsidR="006A713E" w:rsidRPr="00F11130" w:rsidRDefault="006A713E" w:rsidP="0071201F">
      <w:pPr>
        <w:spacing w:after="0"/>
        <w:ind w:left="284"/>
        <w:rPr>
          <w:rFonts w:cstheme="minorHAnsi"/>
          <w:sz w:val="24"/>
          <w:szCs w:val="24"/>
        </w:rPr>
      </w:pPr>
      <w:r w:rsidRPr="00F11130">
        <w:rPr>
          <w:rFonts w:cstheme="minorHAnsi"/>
          <w:sz w:val="24"/>
          <w:szCs w:val="24"/>
        </w:rPr>
        <w:t>1. Registros de producción de las granjas</w:t>
      </w:r>
    </w:p>
    <w:p w:rsidR="006A713E" w:rsidRPr="00F11130" w:rsidRDefault="006A713E" w:rsidP="0071201F">
      <w:pPr>
        <w:spacing w:after="0"/>
        <w:ind w:left="624"/>
        <w:jc w:val="both"/>
        <w:rPr>
          <w:rFonts w:cstheme="minorHAnsi"/>
          <w:sz w:val="24"/>
          <w:szCs w:val="24"/>
        </w:rPr>
      </w:pPr>
      <w:r w:rsidRPr="00F11130">
        <w:rPr>
          <w:rFonts w:cstheme="minorHAnsi"/>
          <w:sz w:val="24"/>
          <w:szCs w:val="24"/>
        </w:rPr>
        <w:t xml:space="preserve">1.1 Porcentaje de animales muertos (muertos y </w:t>
      </w:r>
      <w:proofErr w:type="spellStart"/>
      <w:r w:rsidRPr="00F11130">
        <w:rPr>
          <w:rFonts w:cstheme="minorHAnsi"/>
          <w:sz w:val="24"/>
          <w:szCs w:val="24"/>
        </w:rPr>
        <w:t>eutanasiados</w:t>
      </w:r>
      <w:proofErr w:type="spellEnd"/>
      <w:r w:rsidRPr="00F11130">
        <w:rPr>
          <w:rFonts w:cstheme="minorHAnsi"/>
          <w:sz w:val="24"/>
          <w:szCs w:val="24"/>
        </w:rPr>
        <w:t xml:space="preserve"> en la granja)</w:t>
      </w:r>
    </w:p>
    <w:p w:rsidR="006A713E" w:rsidRPr="00F11130" w:rsidRDefault="006A713E" w:rsidP="0071201F">
      <w:pPr>
        <w:spacing w:after="0"/>
        <w:ind w:left="624"/>
        <w:jc w:val="both"/>
        <w:rPr>
          <w:rFonts w:cstheme="minorHAnsi"/>
          <w:sz w:val="24"/>
          <w:szCs w:val="24"/>
        </w:rPr>
      </w:pPr>
      <w:r w:rsidRPr="00F11130">
        <w:rPr>
          <w:rFonts w:cstheme="minorHAnsi"/>
          <w:sz w:val="24"/>
          <w:szCs w:val="24"/>
        </w:rPr>
        <w:t>1.2 Porcentaje de animales tratados con antibióticos o antiinflamatorios</w:t>
      </w:r>
    </w:p>
    <w:p w:rsidR="00EF060C" w:rsidRPr="00F11130" w:rsidRDefault="00EF060C" w:rsidP="00EF060C">
      <w:pPr>
        <w:spacing w:after="0"/>
        <w:ind w:left="397"/>
        <w:rPr>
          <w:rFonts w:cstheme="minorHAnsi"/>
          <w:sz w:val="24"/>
          <w:szCs w:val="24"/>
        </w:rPr>
      </w:pPr>
    </w:p>
    <w:p w:rsidR="006A713E" w:rsidRPr="00F11130" w:rsidRDefault="006A713E" w:rsidP="0071201F">
      <w:pPr>
        <w:spacing w:after="0"/>
        <w:ind w:left="284"/>
        <w:rPr>
          <w:rFonts w:cstheme="minorHAnsi"/>
          <w:sz w:val="24"/>
          <w:szCs w:val="24"/>
        </w:rPr>
      </w:pPr>
      <w:r w:rsidRPr="00F11130">
        <w:rPr>
          <w:rFonts w:cstheme="minorHAnsi"/>
          <w:sz w:val="24"/>
          <w:szCs w:val="24"/>
        </w:rPr>
        <w:t>2. Registros de datos de ma</w:t>
      </w:r>
      <w:r w:rsidR="00EF060C" w:rsidRPr="00F11130">
        <w:rPr>
          <w:rFonts w:cstheme="minorHAnsi"/>
          <w:sz w:val="24"/>
          <w:szCs w:val="24"/>
        </w:rPr>
        <w:t>tadero</w:t>
      </w:r>
      <w:r w:rsidRPr="00F11130">
        <w:rPr>
          <w:rFonts w:cstheme="minorHAnsi"/>
          <w:sz w:val="24"/>
          <w:szCs w:val="24"/>
        </w:rPr>
        <w:t xml:space="preserve"> (datos acumulados a lo largo de varios me</w:t>
      </w:r>
      <w:r w:rsidR="00EF060C" w:rsidRPr="00F11130">
        <w:rPr>
          <w:rFonts w:cstheme="minorHAnsi"/>
          <w:sz w:val="24"/>
          <w:szCs w:val="24"/>
        </w:rPr>
        <w:t>ses por rebaño como un</w:t>
      </w:r>
      <w:r w:rsidR="0071201F" w:rsidRPr="00F11130">
        <w:rPr>
          <w:rFonts w:cstheme="minorHAnsi"/>
          <w:sz w:val="24"/>
          <w:szCs w:val="24"/>
        </w:rPr>
        <w:t>a</w:t>
      </w:r>
      <w:r w:rsidR="00EF060C" w:rsidRPr="00F11130">
        <w:rPr>
          <w:rFonts w:cstheme="minorHAnsi"/>
          <w:sz w:val="24"/>
          <w:szCs w:val="24"/>
        </w:rPr>
        <w:t xml:space="preserve"> "</w:t>
      </w:r>
      <w:r w:rsidR="0071201F" w:rsidRPr="00F11130">
        <w:rPr>
          <w:rFonts w:cstheme="minorHAnsi"/>
          <w:sz w:val="24"/>
          <w:szCs w:val="24"/>
        </w:rPr>
        <w:t>media acumulada</w:t>
      </w:r>
      <w:r w:rsidRPr="00F11130">
        <w:rPr>
          <w:rFonts w:cstheme="minorHAnsi"/>
          <w:sz w:val="24"/>
          <w:szCs w:val="24"/>
        </w:rPr>
        <w:t>")</w:t>
      </w:r>
    </w:p>
    <w:p w:rsidR="006A713E" w:rsidRPr="00F11130" w:rsidRDefault="006A713E" w:rsidP="00AE00B6">
      <w:pPr>
        <w:spacing w:after="0"/>
        <w:ind w:left="397"/>
        <w:rPr>
          <w:rFonts w:cstheme="minorHAnsi"/>
          <w:sz w:val="24"/>
          <w:szCs w:val="24"/>
        </w:rPr>
      </w:pPr>
      <w:r w:rsidRPr="00F11130">
        <w:rPr>
          <w:rFonts w:cstheme="minorHAnsi"/>
          <w:sz w:val="24"/>
          <w:szCs w:val="24"/>
        </w:rPr>
        <w:t xml:space="preserve">2.1 Porcentaje de vacas con baja condición corporal </w:t>
      </w:r>
    </w:p>
    <w:p w:rsidR="006A713E" w:rsidRPr="00F11130" w:rsidRDefault="006A713E" w:rsidP="00AE00B6">
      <w:pPr>
        <w:spacing w:after="0"/>
        <w:ind w:left="397"/>
        <w:rPr>
          <w:rFonts w:cstheme="minorHAnsi"/>
          <w:sz w:val="24"/>
          <w:szCs w:val="24"/>
        </w:rPr>
      </w:pPr>
      <w:r w:rsidRPr="00F11130">
        <w:rPr>
          <w:rFonts w:cstheme="minorHAnsi"/>
          <w:sz w:val="24"/>
          <w:szCs w:val="24"/>
        </w:rPr>
        <w:t>2.2 Porcentaje de animales sucios</w:t>
      </w:r>
    </w:p>
    <w:p w:rsidR="006A713E" w:rsidRPr="00F11130" w:rsidRDefault="006A713E" w:rsidP="00AE00B6">
      <w:pPr>
        <w:spacing w:after="0"/>
        <w:ind w:left="397"/>
        <w:rPr>
          <w:rFonts w:cstheme="minorHAnsi"/>
          <w:sz w:val="24"/>
          <w:szCs w:val="24"/>
        </w:rPr>
      </w:pPr>
      <w:r w:rsidRPr="00F11130">
        <w:rPr>
          <w:rFonts w:cstheme="minorHAnsi"/>
          <w:sz w:val="24"/>
          <w:szCs w:val="24"/>
        </w:rPr>
        <w:t>2.3 Porcentaje de animales cojo</w:t>
      </w:r>
      <w:r w:rsidR="00AE00B6" w:rsidRPr="00F11130">
        <w:rPr>
          <w:rFonts w:cstheme="minorHAnsi"/>
          <w:sz w:val="24"/>
          <w:szCs w:val="24"/>
        </w:rPr>
        <w:t>s</w:t>
      </w:r>
    </w:p>
    <w:p w:rsidR="006A713E" w:rsidRPr="00F11130" w:rsidRDefault="006A713E" w:rsidP="00AE00B6">
      <w:pPr>
        <w:spacing w:after="0"/>
        <w:ind w:left="397"/>
        <w:rPr>
          <w:rFonts w:cstheme="minorHAnsi"/>
          <w:sz w:val="24"/>
          <w:szCs w:val="24"/>
        </w:rPr>
      </w:pPr>
      <w:r w:rsidRPr="00F11130">
        <w:rPr>
          <w:rFonts w:cstheme="minorHAnsi"/>
          <w:sz w:val="24"/>
          <w:szCs w:val="24"/>
        </w:rPr>
        <w:t>2.4 Porcentaje de heridas, ubres o pezones dañados</w:t>
      </w:r>
    </w:p>
    <w:p w:rsidR="006A713E" w:rsidRPr="00F11130" w:rsidRDefault="006A713E" w:rsidP="00AE00B6">
      <w:pPr>
        <w:spacing w:after="0"/>
        <w:ind w:left="397"/>
        <w:rPr>
          <w:rFonts w:cstheme="minorHAnsi"/>
          <w:sz w:val="24"/>
          <w:szCs w:val="24"/>
        </w:rPr>
      </w:pPr>
      <w:r w:rsidRPr="00F11130">
        <w:rPr>
          <w:rFonts w:cstheme="minorHAnsi"/>
          <w:sz w:val="24"/>
          <w:szCs w:val="24"/>
        </w:rPr>
        <w:t>2.5 Porcentaje de anim</w:t>
      </w:r>
      <w:r w:rsidR="00D878D9" w:rsidRPr="00F11130">
        <w:rPr>
          <w:rFonts w:cstheme="minorHAnsi"/>
          <w:sz w:val="24"/>
          <w:szCs w:val="24"/>
        </w:rPr>
        <w:t>ales con hematomas</w:t>
      </w:r>
      <w:r w:rsidR="00AE00B6" w:rsidRPr="00F11130">
        <w:rPr>
          <w:rFonts w:cstheme="minorHAnsi"/>
          <w:sz w:val="24"/>
          <w:szCs w:val="24"/>
        </w:rPr>
        <w:t xml:space="preserve"> en </w:t>
      </w:r>
      <w:r w:rsidR="00D878D9" w:rsidRPr="00F11130">
        <w:rPr>
          <w:rFonts w:cstheme="minorHAnsi"/>
          <w:sz w:val="24"/>
          <w:szCs w:val="24"/>
        </w:rPr>
        <w:t>la canal</w:t>
      </w:r>
    </w:p>
    <w:p w:rsidR="00AE00B6" w:rsidRPr="00F11130" w:rsidRDefault="00AE00B6" w:rsidP="00AE00B6">
      <w:pPr>
        <w:spacing w:after="0"/>
        <w:ind w:left="397"/>
        <w:rPr>
          <w:rFonts w:cstheme="minorHAnsi"/>
          <w:sz w:val="24"/>
          <w:szCs w:val="24"/>
        </w:rPr>
      </w:pPr>
    </w:p>
    <w:p w:rsidR="006A713E" w:rsidRPr="00F11130" w:rsidRDefault="00AE00B6" w:rsidP="0083438B">
      <w:pPr>
        <w:spacing w:after="0"/>
        <w:ind w:left="284"/>
        <w:rPr>
          <w:rFonts w:cstheme="minorHAnsi"/>
          <w:sz w:val="24"/>
          <w:szCs w:val="24"/>
        </w:rPr>
      </w:pPr>
      <w:r w:rsidRPr="00F11130">
        <w:rPr>
          <w:rFonts w:cstheme="minorHAnsi"/>
          <w:sz w:val="24"/>
          <w:szCs w:val="24"/>
        </w:rPr>
        <w:t xml:space="preserve">3. </w:t>
      </w:r>
      <w:r w:rsidR="006A713E" w:rsidRPr="00F11130">
        <w:rPr>
          <w:rFonts w:cstheme="minorHAnsi"/>
          <w:sz w:val="24"/>
          <w:szCs w:val="24"/>
        </w:rPr>
        <w:t>Historial clínico de la granja</w:t>
      </w:r>
    </w:p>
    <w:p w:rsidR="006A713E" w:rsidRPr="00F11130" w:rsidRDefault="006A713E" w:rsidP="00AE00B6">
      <w:pPr>
        <w:spacing w:after="0"/>
        <w:ind w:left="397"/>
        <w:rPr>
          <w:rFonts w:cstheme="minorHAnsi"/>
          <w:sz w:val="24"/>
          <w:szCs w:val="24"/>
        </w:rPr>
      </w:pPr>
      <w:r w:rsidRPr="00F11130">
        <w:rPr>
          <w:rFonts w:cstheme="minorHAnsi"/>
          <w:sz w:val="24"/>
          <w:szCs w:val="24"/>
        </w:rPr>
        <w:t xml:space="preserve">3.1 Porcentaje de vacas con baja condición corporal </w:t>
      </w:r>
    </w:p>
    <w:p w:rsidR="006A713E" w:rsidRPr="00F11130" w:rsidRDefault="006A713E" w:rsidP="00AE00B6">
      <w:pPr>
        <w:spacing w:after="0"/>
        <w:ind w:left="397"/>
        <w:rPr>
          <w:rFonts w:cstheme="minorHAnsi"/>
          <w:sz w:val="24"/>
          <w:szCs w:val="24"/>
        </w:rPr>
      </w:pPr>
      <w:r w:rsidRPr="00F11130">
        <w:rPr>
          <w:rFonts w:cstheme="minorHAnsi"/>
          <w:sz w:val="24"/>
          <w:szCs w:val="24"/>
        </w:rPr>
        <w:t>3.2 Porcentaje y grado de cojera</w:t>
      </w:r>
    </w:p>
    <w:p w:rsidR="006A713E" w:rsidRPr="00F11130" w:rsidRDefault="006A713E" w:rsidP="00AE00B6">
      <w:pPr>
        <w:spacing w:after="0"/>
        <w:ind w:left="397"/>
        <w:rPr>
          <w:rFonts w:cstheme="minorHAnsi"/>
          <w:sz w:val="24"/>
          <w:szCs w:val="24"/>
        </w:rPr>
      </w:pPr>
      <w:r w:rsidRPr="00F11130">
        <w:rPr>
          <w:rFonts w:cstheme="minorHAnsi"/>
          <w:sz w:val="24"/>
          <w:szCs w:val="24"/>
        </w:rPr>
        <w:t>3.3 Porcentaje de animales con artritis o bursitis</w:t>
      </w:r>
    </w:p>
    <w:p w:rsidR="006A713E" w:rsidRPr="00F11130" w:rsidRDefault="006A713E" w:rsidP="00AE00B6">
      <w:pPr>
        <w:spacing w:after="0"/>
        <w:ind w:left="397"/>
        <w:rPr>
          <w:rFonts w:cstheme="minorHAnsi"/>
          <w:sz w:val="24"/>
          <w:szCs w:val="24"/>
        </w:rPr>
      </w:pPr>
      <w:r w:rsidRPr="00F11130">
        <w:rPr>
          <w:rFonts w:cstheme="minorHAnsi"/>
          <w:sz w:val="24"/>
          <w:szCs w:val="24"/>
        </w:rPr>
        <w:t>3.4</w:t>
      </w:r>
      <w:r w:rsidR="00AE00B6" w:rsidRPr="00F11130">
        <w:rPr>
          <w:rFonts w:cstheme="minorHAnsi"/>
          <w:sz w:val="24"/>
          <w:szCs w:val="24"/>
        </w:rPr>
        <w:t xml:space="preserve"> Porcentaje de recorte de pezuñas</w:t>
      </w:r>
      <w:r w:rsidRPr="00F11130">
        <w:rPr>
          <w:rFonts w:cstheme="minorHAnsi"/>
          <w:sz w:val="24"/>
          <w:szCs w:val="24"/>
        </w:rPr>
        <w:t xml:space="preserve"> descuidado</w:t>
      </w:r>
    </w:p>
    <w:p w:rsidR="006A713E" w:rsidRPr="00F11130" w:rsidRDefault="006A713E" w:rsidP="00AE00B6">
      <w:pPr>
        <w:spacing w:after="0"/>
        <w:ind w:left="397"/>
        <w:rPr>
          <w:rFonts w:cstheme="minorHAnsi"/>
          <w:sz w:val="24"/>
          <w:szCs w:val="24"/>
        </w:rPr>
      </w:pPr>
      <w:r w:rsidRPr="00F11130">
        <w:rPr>
          <w:rFonts w:cstheme="minorHAnsi"/>
          <w:sz w:val="24"/>
          <w:szCs w:val="24"/>
        </w:rPr>
        <w:t>3,5 Porcentaje de heridas, ubres o pezones dañados</w:t>
      </w:r>
    </w:p>
    <w:p w:rsidR="006A713E" w:rsidRPr="00F11130" w:rsidRDefault="00AE00B6" w:rsidP="00AE00B6">
      <w:pPr>
        <w:spacing w:after="0"/>
        <w:ind w:left="397"/>
        <w:rPr>
          <w:rFonts w:cstheme="minorHAnsi"/>
          <w:sz w:val="24"/>
          <w:szCs w:val="24"/>
        </w:rPr>
      </w:pPr>
      <w:r w:rsidRPr="00F11130">
        <w:rPr>
          <w:rFonts w:cstheme="minorHAnsi"/>
          <w:sz w:val="24"/>
          <w:szCs w:val="24"/>
        </w:rPr>
        <w:t>3.6 Terneros</w:t>
      </w:r>
      <w:r w:rsidR="006A713E" w:rsidRPr="00F11130">
        <w:rPr>
          <w:rFonts w:cstheme="minorHAnsi"/>
          <w:sz w:val="24"/>
          <w:szCs w:val="24"/>
        </w:rPr>
        <w:t xml:space="preserve">: porcentaje de diarrea, neumonía y </w:t>
      </w:r>
      <w:proofErr w:type="spellStart"/>
      <w:r w:rsidR="006A713E" w:rsidRPr="00F11130">
        <w:rPr>
          <w:rFonts w:cstheme="minorHAnsi"/>
          <w:sz w:val="24"/>
          <w:szCs w:val="24"/>
        </w:rPr>
        <w:t>onfaloflebitis</w:t>
      </w:r>
      <w:proofErr w:type="spellEnd"/>
    </w:p>
    <w:p w:rsidR="00AE00B6" w:rsidRPr="00F11130" w:rsidRDefault="00AE00B6" w:rsidP="00AE00B6">
      <w:pPr>
        <w:spacing w:after="0"/>
        <w:ind w:left="397"/>
        <w:rPr>
          <w:rFonts w:cstheme="minorHAnsi"/>
          <w:sz w:val="24"/>
          <w:szCs w:val="24"/>
        </w:rPr>
      </w:pPr>
    </w:p>
    <w:p w:rsidR="006A713E" w:rsidRPr="00F11130" w:rsidRDefault="006A713E" w:rsidP="006A713E">
      <w:pPr>
        <w:rPr>
          <w:rFonts w:cstheme="minorHAnsi"/>
          <w:sz w:val="24"/>
          <w:szCs w:val="24"/>
        </w:rPr>
      </w:pPr>
      <w:r w:rsidRPr="00F11130">
        <w:rPr>
          <w:rFonts w:cstheme="minorHAnsi"/>
          <w:sz w:val="24"/>
          <w:szCs w:val="24"/>
        </w:rPr>
        <w:t xml:space="preserve">B. </w:t>
      </w:r>
      <w:r w:rsidRPr="00F11130">
        <w:rPr>
          <w:rFonts w:cstheme="minorHAnsi"/>
          <w:i/>
          <w:sz w:val="24"/>
          <w:szCs w:val="24"/>
        </w:rPr>
        <w:t>Indicadores relacionados con el comportamiento</w:t>
      </w:r>
    </w:p>
    <w:p w:rsidR="006A713E" w:rsidRPr="00F11130" w:rsidRDefault="00AE00B6" w:rsidP="0083438B">
      <w:pPr>
        <w:spacing w:after="0"/>
        <w:ind w:left="284"/>
        <w:rPr>
          <w:rFonts w:cstheme="minorHAnsi"/>
          <w:sz w:val="24"/>
          <w:szCs w:val="24"/>
        </w:rPr>
      </w:pPr>
      <w:r w:rsidRPr="00F11130">
        <w:rPr>
          <w:rFonts w:cstheme="minorHAnsi"/>
          <w:sz w:val="24"/>
          <w:szCs w:val="24"/>
        </w:rPr>
        <w:t xml:space="preserve">1. Frecuencia de </w:t>
      </w:r>
      <w:r w:rsidR="006A713E" w:rsidRPr="00F11130">
        <w:rPr>
          <w:rFonts w:cstheme="minorHAnsi"/>
          <w:sz w:val="24"/>
          <w:szCs w:val="24"/>
        </w:rPr>
        <w:t xml:space="preserve">desviaciones del comportamiento </w:t>
      </w:r>
    </w:p>
    <w:p w:rsidR="006A713E" w:rsidRPr="00F11130" w:rsidRDefault="006A713E" w:rsidP="00AE00B6">
      <w:pPr>
        <w:spacing w:after="0"/>
        <w:ind w:left="397"/>
        <w:rPr>
          <w:rFonts w:cstheme="minorHAnsi"/>
          <w:sz w:val="24"/>
          <w:szCs w:val="24"/>
        </w:rPr>
      </w:pPr>
      <w:r w:rsidRPr="00F11130">
        <w:rPr>
          <w:rFonts w:cstheme="minorHAnsi"/>
          <w:sz w:val="24"/>
          <w:szCs w:val="24"/>
        </w:rPr>
        <w:t>1.1 Estereotipias (lamer la pared, jugar con la lengua)</w:t>
      </w:r>
    </w:p>
    <w:p w:rsidR="006A713E" w:rsidRPr="00F11130" w:rsidRDefault="00AE00B6" w:rsidP="00AE00B6">
      <w:pPr>
        <w:spacing w:after="0"/>
        <w:ind w:left="397"/>
        <w:rPr>
          <w:rFonts w:cstheme="minorHAnsi"/>
          <w:sz w:val="24"/>
          <w:szCs w:val="24"/>
        </w:rPr>
      </w:pPr>
      <w:r w:rsidRPr="00F11130">
        <w:rPr>
          <w:rFonts w:cstheme="minorHAnsi"/>
          <w:sz w:val="24"/>
          <w:szCs w:val="24"/>
        </w:rPr>
        <w:t>1.2 Descanso sin molestias</w:t>
      </w:r>
    </w:p>
    <w:p w:rsidR="006A713E" w:rsidRPr="00F11130" w:rsidRDefault="0083438B" w:rsidP="00AE00B6">
      <w:pPr>
        <w:spacing w:after="0"/>
        <w:ind w:left="397"/>
        <w:rPr>
          <w:rFonts w:cstheme="minorHAnsi"/>
          <w:sz w:val="24"/>
          <w:szCs w:val="24"/>
        </w:rPr>
      </w:pPr>
      <w:r w:rsidRPr="00F11130">
        <w:rPr>
          <w:rFonts w:cstheme="minorHAnsi"/>
          <w:sz w:val="24"/>
          <w:szCs w:val="24"/>
        </w:rPr>
        <w:t>1.3 Distancia media de evitación</w:t>
      </w:r>
      <w:r w:rsidR="006A713E" w:rsidRPr="00F11130">
        <w:rPr>
          <w:rFonts w:cstheme="minorHAnsi"/>
          <w:sz w:val="24"/>
          <w:szCs w:val="24"/>
        </w:rPr>
        <w:t xml:space="preserve"> (para evaluar </w:t>
      </w:r>
      <w:r w:rsidR="00AE00B6" w:rsidRPr="00F11130">
        <w:rPr>
          <w:rFonts w:cstheme="minorHAnsi"/>
          <w:sz w:val="24"/>
          <w:szCs w:val="24"/>
        </w:rPr>
        <w:t>la buena relación entre operarios</w:t>
      </w:r>
      <w:r w:rsidR="006A713E" w:rsidRPr="00F11130">
        <w:rPr>
          <w:rFonts w:cstheme="minorHAnsi"/>
          <w:sz w:val="24"/>
          <w:szCs w:val="24"/>
        </w:rPr>
        <w:t xml:space="preserve"> y ganaderos)</w:t>
      </w:r>
    </w:p>
    <w:p w:rsidR="00AE00B6" w:rsidRPr="00F11130" w:rsidRDefault="00AE00B6" w:rsidP="00AE00B6">
      <w:pPr>
        <w:spacing w:after="0"/>
        <w:ind w:left="397"/>
        <w:rPr>
          <w:rFonts w:cstheme="minorHAnsi"/>
          <w:sz w:val="24"/>
          <w:szCs w:val="24"/>
        </w:rPr>
      </w:pPr>
    </w:p>
    <w:p w:rsidR="006A713E" w:rsidRPr="00F11130" w:rsidRDefault="006A713E" w:rsidP="006A713E">
      <w:pPr>
        <w:rPr>
          <w:rFonts w:cstheme="minorHAnsi"/>
          <w:sz w:val="24"/>
          <w:szCs w:val="24"/>
        </w:rPr>
      </w:pPr>
      <w:r w:rsidRPr="00F11130">
        <w:rPr>
          <w:rFonts w:cstheme="minorHAnsi"/>
          <w:sz w:val="24"/>
          <w:szCs w:val="24"/>
        </w:rPr>
        <w:t xml:space="preserve">C. </w:t>
      </w:r>
      <w:r w:rsidRPr="00F11130">
        <w:rPr>
          <w:rFonts w:cstheme="minorHAnsi"/>
          <w:i/>
          <w:sz w:val="24"/>
          <w:szCs w:val="24"/>
        </w:rPr>
        <w:t>Indicadores relacionados con los recursos</w:t>
      </w:r>
    </w:p>
    <w:p w:rsidR="006A713E" w:rsidRPr="00F11130" w:rsidRDefault="006A713E" w:rsidP="0083438B">
      <w:pPr>
        <w:spacing w:after="0"/>
        <w:ind w:left="284"/>
        <w:rPr>
          <w:rFonts w:cstheme="minorHAnsi"/>
          <w:sz w:val="24"/>
          <w:szCs w:val="24"/>
        </w:rPr>
      </w:pPr>
      <w:r w:rsidRPr="00F11130">
        <w:rPr>
          <w:rFonts w:cstheme="minorHAnsi"/>
          <w:sz w:val="24"/>
          <w:szCs w:val="24"/>
        </w:rPr>
        <w:t>1. Presencia de animales atados</w:t>
      </w:r>
    </w:p>
    <w:p w:rsidR="006A713E" w:rsidRPr="00F11130" w:rsidRDefault="006A713E" w:rsidP="0083438B">
      <w:pPr>
        <w:spacing w:after="0"/>
        <w:ind w:left="284"/>
        <w:rPr>
          <w:rFonts w:cstheme="minorHAnsi"/>
          <w:sz w:val="24"/>
          <w:szCs w:val="24"/>
        </w:rPr>
      </w:pPr>
      <w:r w:rsidRPr="00F11130">
        <w:rPr>
          <w:rFonts w:cstheme="minorHAnsi"/>
          <w:sz w:val="24"/>
          <w:szCs w:val="24"/>
        </w:rPr>
        <w:t>2. El acceso a los pastos o al menos a los corrales</w:t>
      </w:r>
    </w:p>
    <w:p w:rsidR="006A713E" w:rsidRPr="00F11130" w:rsidRDefault="006A713E" w:rsidP="0083438B">
      <w:pPr>
        <w:spacing w:after="0"/>
        <w:ind w:left="284"/>
        <w:rPr>
          <w:rFonts w:cstheme="minorHAnsi"/>
          <w:sz w:val="24"/>
          <w:szCs w:val="24"/>
        </w:rPr>
      </w:pPr>
      <w:r w:rsidRPr="00F11130">
        <w:rPr>
          <w:rFonts w:cstheme="minorHAnsi"/>
          <w:sz w:val="24"/>
          <w:szCs w:val="24"/>
        </w:rPr>
        <w:t>3. Espac</w:t>
      </w:r>
      <w:r w:rsidR="00AE00B6" w:rsidRPr="00F11130">
        <w:rPr>
          <w:rFonts w:cstheme="minorHAnsi"/>
          <w:sz w:val="24"/>
          <w:szCs w:val="24"/>
        </w:rPr>
        <w:t>io adecuado con áreas funcionales</w:t>
      </w:r>
      <w:r w:rsidRPr="00F11130">
        <w:rPr>
          <w:rFonts w:cstheme="minorHAnsi"/>
          <w:sz w:val="24"/>
          <w:szCs w:val="24"/>
        </w:rPr>
        <w:t xml:space="preserve"> separadas</w:t>
      </w:r>
    </w:p>
    <w:p w:rsidR="006A713E" w:rsidRPr="00F11130" w:rsidRDefault="006A713E" w:rsidP="0083438B">
      <w:pPr>
        <w:spacing w:after="0"/>
        <w:ind w:left="284"/>
        <w:rPr>
          <w:rFonts w:cstheme="minorHAnsi"/>
          <w:sz w:val="24"/>
          <w:szCs w:val="24"/>
        </w:rPr>
      </w:pPr>
      <w:r w:rsidRPr="00F11130">
        <w:rPr>
          <w:rFonts w:cstheme="minorHAnsi"/>
          <w:sz w:val="24"/>
          <w:szCs w:val="24"/>
        </w:rPr>
        <w:t>4. Tamaño adecuado de los cubículos</w:t>
      </w:r>
    </w:p>
    <w:p w:rsidR="006A713E" w:rsidRPr="00F11130" w:rsidRDefault="00AE00B6" w:rsidP="0083438B">
      <w:pPr>
        <w:spacing w:after="0"/>
        <w:ind w:left="284"/>
        <w:rPr>
          <w:rFonts w:cstheme="minorHAnsi"/>
          <w:sz w:val="24"/>
          <w:szCs w:val="24"/>
        </w:rPr>
      </w:pPr>
      <w:r w:rsidRPr="00F11130">
        <w:rPr>
          <w:rFonts w:cstheme="minorHAnsi"/>
          <w:sz w:val="24"/>
          <w:szCs w:val="24"/>
        </w:rPr>
        <w:t>5. Disponibilidad de equipos para la</w:t>
      </w:r>
      <w:r w:rsidR="006A713E" w:rsidRPr="00F11130">
        <w:rPr>
          <w:rFonts w:cstheme="minorHAnsi"/>
          <w:sz w:val="24"/>
          <w:szCs w:val="24"/>
        </w:rPr>
        <w:t xml:space="preserve"> "comodidad para las vacas", </w:t>
      </w:r>
      <w:r w:rsidRPr="00F11130">
        <w:rPr>
          <w:rFonts w:cstheme="minorHAnsi"/>
          <w:sz w:val="24"/>
          <w:szCs w:val="24"/>
        </w:rPr>
        <w:t xml:space="preserve"> por ejemplo cepillos giratorios.</w:t>
      </w:r>
    </w:p>
    <w:p w:rsidR="006A713E" w:rsidRPr="00F11130" w:rsidRDefault="006A713E" w:rsidP="006A713E">
      <w:pPr>
        <w:rPr>
          <w:rFonts w:cstheme="minorHAnsi"/>
          <w:sz w:val="24"/>
          <w:szCs w:val="24"/>
        </w:rPr>
      </w:pPr>
    </w:p>
    <w:p w:rsidR="009423C7" w:rsidRPr="00F11130" w:rsidRDefault="009423C7" w:rsidP="006A713E">
      <w:pPr>
        <w:rPr>
          <w:rFonts w:cstheme="minorHAnsi"/>
          <w:sz w:val="24"/>
          <w:szCs w:val="24"/>
        </w:rPr>
      </w:pPr>
    </w:p>
    <w:sectPr w:rsidR="009423C7" w:rsidRPr="00F1113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0E7" w:rsidRDefault="003460E7" w:rsidP="00950C5B">
      <w:pPr>
        <w:spacing w:after="0" w:line="240" w:lineRule="auto"/>
      </w:pPr>
      <w:r>
        <w:separator/>
      </w:r>
    </w:p>
  </w:endnote>
  <w:endnote w:type="continuationSeparator" w:id="0">
    <w:p w:rsidR="003460E7" w:rsidRDefault="003460E7" w:rsidP="0095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0E7" w:rsidRDefault="003460E7" w:rsidP="00950C5B">
      <w:pPr>
        <w:spacing w:after="0" w:line="240" w:lineRule="auto"/>
      </w:pPr>
      <w:r>
        <w:separator/>
      </w:r>
    </w:p>
  </w:footnote>
  <w:footnote w:type="continuationSeparator" w:id="0">
    <w:p w:rsidR="003460E7" w:rsidRDefault="003460E7" w:rsidP="00950C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13E"/>
    <w:rsid w:val="000211C1"/>
    <w:rsid w:val="00030E63"/>
    <w:rsid w:val="00076176"/>
    <w:rsid w:val="0008613C"/>
    <w:rsid w:val="001161F5"/>
    <w:rsid w:val="001238AD"/>
    <w:rsid w:val="00132855"/>
    <w:rsid w:val="00150673"/>
    <w:rsid w:val="001647C7"/>
    <w:rsid w:val="00185109"/>
    <w:rsid w:val="00197873"/>
    <w:rsid w:val="001C295C"/>
    <w:rsid w:val="001F19DF"/>
    <w:rsid w:val="0027085E"/>
    <w:rsid w:val="002C0C62"/>
    <w:rsid w:val="003460E7"/>
    <w:rsid w:val="00354BFD"/>
    <w:rsid w:val="00384B96"/>
    <w:rsid w:val="003C26DB"/>
    <w:rsid w:val="003D03C4"/>
    <w:rsid w:val="00415EC5"/>
    <w:rsid w:val="004D7F37"/>
    <w:rsid w:val="00506B22"/>
    <w:rsid w:val="00521585"/>
    <w:rsid w:val="00586903"/>
    <w:rsid w:val="005B43E1"/>
    <w:rsid w:val="005B7E02"/>
    <w:rsid w:val="006238C8"/>
    <w:rsid w:val="00625295"/>
    <w:rsid w:val="006A713E"/>
    <w:rsid w:val="006D4190"/>
    <w:rsid w:val="006D628C"/>
    <w:rsid w:val="006E1CB7"/>
    <w:rsid w:val="00705491"/>
    <w:rsid w:val="0071201F"/>
    <w:rsid w:val="00714F75"/>
    <w:rsid w:val="00780B1D"/>
    <w:rsid w:val="00793793"/>
    <w:rsid w:val="007E52CD"/>
    <w:rsid w:val="008202EB"/>
    <w:rsid w:val="008333DD"/>
    <w:rsid w:val="00834093"/>
    <w:rsid w:val="0083438B"/>
    <w:rsid w:val="008539C5"/>
    <w:rsid w:val="00883F53"/>
    <w:rsid w:val="008926AE"/>
    <w:rsid w:val="008A6FC3"/>
    <w:rsid w:val="008C4A51"/>
    <w:rsid w:val="00935111"/>
    <w:rsid w:val="009423C7"/>
    <w:rsid w:val="009507F2"/>
    <w:rsid w:val="00950C5B"/>
    <w:rsid w:val="009C5485"/>
    <w:rsid w:val="00AC28DF"/>
    <w:rsid w:val="00AE00B6"/>
    <w:rsid w:val="00B84CF8"/>
    <w:rsid w:val="00BD20E9"/>
    <w:rsid w:val="00C208F3"/>
    <w:rsid w:val="00C3182E"/>
    <w:rsid w:val="00C72DA1"/>
    <w:rsid w:val="00C762AB"/>
    <w:rsid w:val="00CD4F49"/>
    <w:rsid w:val="00D27AB1"/>
    <w:rsid w:val="00D47C33"/>
    <w:rsid w:val="00D711DE"/>
    <w:rsid w:val="00D73F5B"/>
    <w:rsid w:val="00D878D9"/>
    <w:rsid w:val="00D93E73"/>
    <w:rsid w:val="00DC6577"/>
    <w:rsid w:val="00E325EE"/>
    <w:rsid w:val="00E53426"/>
    <w:rsid w:val="00E61619"/>
    <w:rsid w:val="00E84D5C"/>
    <w:rsid w:val="00EB422A"/>
    <w:rsid w:val="00EC15E7"/>
    <w:rsid w:val="00ED0940"/>
    <w:rsid w:val="00EE412A"/>
    <w:rsid w:val="00EF060C"/>
    <w:rsid w:val="00F11130"/>
    <w:rsid w:val="00F36C1C"/>
    <w:rsid w:val="00F74028"/>
    <w:rsid w:val="00F85CAF"/>
    <w:rsid w:val="00FE7C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E2DE6-881C-4905-A2E8-C96523EA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0C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50C5B"/>
  </w:style>
  <w:style w:type="paragraph" w:styleId="Piedepgina">
    <w:name w:val="footer"/>
    <w:basedOn w:val="Normal"/>
    <w:link w:val="PiedepginaCar"/>
    <w:uiPriority w:val="99"/>
    <w:unhideWhenUsed/>
    <w:rsid w:val="00950C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50C5B"/>
  </w:style>
  <w:style w:type="character" w:styleId="Hipervnculo">
    <w:name w:val="Hyperlink"/>
    <w:basedOn w:val="Fuentedeprrafopredeter"/>
    <w:uiPriority w:val="99"/>
    <w:unhideWhenUsed/>
    <w:rsid w:val="00F11130"/>
    <w:rPr>
      <w:color w:val="0563C1" w:themeColor="hyperlink"/>
      <w:u w:val="single"/>
    </w:rPr>
  </w:style>
  <w:style w:type="character" w:styleId="Hipervnculovisitado">
    <w:name w:val="FollowedHyperlink"/>
    <w:basedOn w:val="Fuentedeprrafopredeter"/>
    <w:uiPriority w:val="99"/>
    <w:semiHidden/>
    <w:unhideWhenUsed/>
    <w:rsid w:val="00F11130"/>
    <w:rPr>
      <w:color w:val="954F72" w:themeColor="followedHyperlink"/>
      <w:u w:val="single"/>
    </w:rPr>
  </w:style>
  <w:style w:type="paragraph" w:styleId="Textodeglobo">
    <w:name w:val="Balloon Text"/>
    <w:basedOn w:val="Normal"/>
    <w:link w:val="TextodegloboCar"/>
    <w:uiPriority w:val="99"/>
    <w:semiHidden/>
    <w:unhideWhenUsed/>
    <w:rsid w:val="00F111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11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5015">
      <w:bodyDiv w:val="1"/>
      <w:marLeft w:val="0"/>
      <w:marRight w:val="0"/>
      <w:marTop w:val="0"/>
      <w:marBottom w:val="0"/>
      <w:divBdr>
        <w:top w:val="none" w:sz="0" w:space="0" w:color="auto"/>
        <w:left w:val="none" w:sz="0" w:space="0" w:color="auto"/>
        <w:bottom w:val="none" w:sz="0" w:space="0" w:color="auto"/>
        <w:right w:val="none" w:sz="0" w:space="0" w:color="auto"/>
      </w:divBdr>
      <w:divsChild>
        <w:div w:id="504326288">
          <w:marLeft w:val="-2400"/>
          <w:marRight w:val="-480"/>
          <w:marTop w:val="0"/>
          <w:marBottom w:val="0"/>
          <w:divBdr>
            <w:top w:val="none" w:sz="0" w:space="0" w:color="auto"/>
            <w:left w:val="none" w:sz="0" w:space="0" w:color="auto"/>
            <w:bottom w:val="none" w:sz="0" w:space="0" w:color="auto"/>
            <w:right w:val="none" w:sz="0" w:space="0" w:color="auto"/>
          </w:divBdr>
        </w:div>
        <w:div w:id="152643838">
          <w:marLeft w:val="-2400"/>
          <w:marRight w:val="-480"/>
          <w:marTop w:val="0"/>
          <w:marBottom w:val="0"/>
          <w:divBdr>
            <w:top w:val="none" w:sz="0" w:space="0" w:color="auto"/>
            <w:left w:val="none" w:sz="0" w:space="0" w:color="auto"/>
            <w:bottom w:val="none" w:sz="0" w:space="0" w:color="auto"/>
            <w:right w:val="none" w:sz="0" w:space="0" w:color="auto"/>
          </w:divBdr>
        </w:div>
        <w:div w:id="877475173">
          <w:marLeft w:val="-2400"/>
          <w:marRight w:val="-480"/>
          <w:marTop w:val="0"/>
          <w:marBottom w:val="0"/>
          <w:divBdr>
            <w:top w:val="none" w:sz="0" w:space="0" w:color="auto"/>
            <w:left w:val="none" w:sz="0" w:space="0" w:color="auto"/>
            <w:bottom w:val="none" w:sz="0" w:space="0" w:color="auto"/>
            <w:right w:val="none" w:sz="0" w:space="0" w:color="auto"/>
          </w:divBdr>
        </w:div>
        <w:div w:id="1960794392">
          <w:marLeft w:val="-2400"/>
          <w:marRight w:val="-480"/>
          <w:marTop w:val="0"/>
          <w:marBottom w:val="0"/>
          <w:divBdr>
            <w:top w:val="none" w:sz="0" w:space="0" w:color="auto"/>
            <w:left w:val="none" w:sz="0" w:space="0" w:color="auto"/>
            <w:bottom w:val="none" w:sz="0" w:space="0" w:color="auto"/>
            <w:right w:val="none" w:sz="0" w:space="0" w:color="auto"/>
          </w:divBdr>
        </w:div>
        <w:div w:id="444496785">
          <w:marLeft w:val="-2400"/>
          <w:marRight w:val="-480"/>
          <w:marTop w:val="0"/>
          <w:marBottom w:val="0"/>
          <w:divBdr>
            <w:top w:val="none" w:sz="0" w:space="0" w:color="auto"/>
            <w:left w:val="none" w:sz="0" w:space="0" w:color="auto"/>
            <w:bottom w:val="none" w:sz="0" w:space="0" w:color="auto"/>
            <w:right w:val="none" w:sz="0" w:space="0" w:color="auto"/>
          </w:divBdr>
        </w:div>
        <w:div w:id="207228550">
          <w:marLeft w:val="-2400"/>
          <w:marRight w:val="-480"/>
          <w:marTop w:val="0"/>
          <w:marBottom w:val="0"/>
          <w:divBdr>
            <w:top w:val="none" w:sz="0" w:space="0" w:color="auto"/>
            <w:left w:val="none" w:sz="0" w:space="0" w:color="auto"/>
            <w:bottom w:val="none" w:sz="0" w:space="0" w:color="auto"/>
            <w:right w:val="none" w:sz="0" w:space="0" w:color="auto"/>
          </w:divBdr>
        </w:div>
        <w:div w:id="1179854045">
          <w:marLeft w:val="-2400"/>
          <w:marRight w:val="-480"/>
          <w:marTop w:val="0"/>
          <w:marBottom w:val="0"/>
          <w:divBdr>
            <w:top w:val="none" w:sz="0" w:space="0" w:color="auto"/>
            <w:left w:val="none" w:sz="0" w:space="0" w:color="auto"/>
            <w:bottom w:val="none" w:sz="0" w:space="0" w:color="auto"/>
            <w:right w:val="none" w:sz="0" w:space="0" w:color="auto"/>
          </w:divBdr>
        </w:div>
        <w:div w:id="1408303315">
          <w:marLeft w:val="-2400"/>
          <w:marRight w:val="-480"/>
          <w:marTop w:val="0"/>
          <w:marBottom w:val="0"/>
          <w:divBdr>
            <w:top w:val="none" w:sz="0" w:space="0" w:color="auto"/>
            <w:left w:val="none" w:sz="0" w:space="0" w:color="auto"/>
            <w:bottom w:val="none" w:sz="0" w:space="0" w:color="auto"/>
            <w:right w:val="none" w:sz="0" w:space="0" w:color="auto"/>
          </w:divBdr>
        </w:div>
        <w:div w:id="379324214">
          <w:marLeft w:val="-2400"/>
          <w:marRight w:val="-480"/>
          <w:marTop w:val="0"/>
          <w:marBottom w:val="0"/>
          <w:divBdr>
            <w:top w:val="none" w:sz="0" w:space="0" w:color="auto"/>
            <w:left w:val="none" w:sz="0" w:space="0" w:color="auto"/>
            <w:bottom w:val="none" w:sz="0" w:space="0" w:color="auto"/>
            <w:right w:val="none" w:sz="0" w:space="0" w:color="auto"/>
          </w:divBdr>
        </w:div>
        <w:div w:id="856309601">
          <w:marLeft w:val="-2400"/>
          <w:marRight w:val="-480"/>
          <w:marTop w:val="0"/>
          <w:marBottom w:val="0"/>
          <w:divBdr>
            <w:top w:val="none" w:sz="0" w:space="0" w:color="auto"/>
            <w:left w:val="none" w:sz="0" w:space="0" w:color="auto"/>
            <w:bottom w:val="none" w:sz="0" w:space="0" w:color="auto"/>
            <w:right w:val="none" w:sz="0" w:space="0" w:color="auto"/>
          </w:divBdr>
        </w:div>
        <w:div w:id="217283181">
          <w:marLeft w:val="-2400"/>
          <w:marRight w:val="-480"/>
          <w:marTop w:val="0"/>
          <w:marBottom w:val="0"/>
          <w:divBdr>
            <w:top w:val="none" w:sz="0" w:space="0" w:color="auto"/>
            <w:left w:val="none" w:sz="0" w:space="0" w:color="auto"/>
            <w:bottom w:val="none" w:sz="0" w:space="0" w:color="auto"/>
            <w:right w:val="none" w:sz="0" w:space="0" w:color="auto"/>
          </w:divBdr>
        </w:div>
        <w:div w:id="1249342338">
          <w:marLeft w:val="-2400"/>
          <w:marRight w:val="-480"/>
          <w:marTop w:val="0"/>
          <w:marBottom w:val="0"/>
          <w:divBdr>
            <w:top w:val="none" w:sz="0" w:space="0" w:color="auto"/>
            <w:left w:val="none" w:sz="0" w:space="0" w:color="auto"/>
            <w:bottom w:val="none" w:sz="0" w:space="0" w:color="auto"/>
            <w:right w:val="none" w:sz="0" w:space="0" w:color="auto"/>
          </w:divBdr>
        </w:div>
        <w:div w:id="1984197502">
          <w:marLeft w:val="-2400"/>
          <w:marRight w:val="-480"/>
          <w:marTop w:val="0"/>
          <w:marBottom w:val="0"/>
          <w:divBdr>
            <w:top w:val="none" w:sz="0" w:space="0" w:color="auto"/>
            <w:left w:val="none" w:sz="0" w:space="0" w:color="auto"/>
            <w:bottom w:val="none" w:sz="0" w:space="0" w:color="auto"/>
            <w:right w:val="none" w:sz="0" w:space="0" w:color="auto"/>
          </w:divBdr>
        </w:div>
        <w:div w:id="1445684361">
          <w:marLeft w:val="-2400"/>
          <w:marRight w:val="-480"/>
          <w:marTop w:val="0"/>
          <w:marBottom w:val="0"/>
          <w:divBdr>
            <w:top w:val="none" w:sz="0" w:space="0" w:color="auto"/>
            <w:left w:val="none" w:sz="0" w:space="0" w:color="auto"/>
            <w:bottom w:val="none" w:sz="0" w:space="0" w:color="auto"/>
            <w:right w:val="none" w:sz="0" w:space="0" w:color="auto"/>
          </w:divBdr>
        </w:div>
        <w:div w:id="2106411889">
          <w:marLeft w:val="-2400"/>
          <w:marRight w:val="-480"/>
          <w:marTop w:val="0"/>
          <w:marBottom w:val="0"/>
          <w:divBdr>
            <w:top w:val="none" w:sz="0" w:space="0" w:color="auto"/>
            <w:left w:val="none" w:sz="0" w:space="0" w:color="auto"/>
            <w:bottom w:val="none" w:sz="0" w:space="0" w:color="auto"/>
            <w:right w:val="none" w:sz="0" w:space="0" w:color="auto"/>
          </w:divBdr>
        </w:div>
        <w:div w:id="1310551435">
          <w:marLeft w:val="-2400"/>
          <w:marRight w:val="-480"/>
          <w:marTop w:val="0"/>
          <w:marBottom w:val="0"/>
          <w:divBdr>
            <w:top w:val="none" w:sz="0" w:space="0" w:color="auto"/>
            <w:left w:val="none" w:sz="0" w:space="0" w:color="auto"/>
            <w:bottom w:val="none" w:sz="0" w:space="0" w:color="auto"/>
            <w:right w:val="none" w:sz="0" w:space="0" w:color="auto"/>
          </w:divBdr>
        </w:div>
        <w:div w:id="332030489">
          <w:marLeft w:val="-2400"/>
          <w:marRight w:val="-480"/>
          <w:marTop w:val="0"/>
          <w:marBottom w:val="0"/>
          <w:divBdr>
            <w:top w:val="none" w:sz="0" w:space="0" w:color="auto"/>
            <w:left w:val="none" w:sz="0" w:space="0" w:color="auto"/>
            <w:bottom w:val="none" w:sz="0" w:space="0" w:color="auto"/>
            <w:right w:val="none" w:sz="0" w:space="0" w:color="auto"/>
          </w:divBdr>
        </w:div>
        <w:div w:id="122038173">
          <w:marLeft w:val="-2400"/>
          <w:marRight w:val="-480"/>
          <w:marTop w:val="0"/>
          <w:marBottom w:val="0"/>
          <w:divBdr>
            <w:top w:val="none" w:sz="0" w:space="0" w:color="auto"/>
            <w:left w:val="none" w:sz="0" w:space="0" w:color="auto"/>
            <w:bottom w:val="none" w:sz="0" w:space="0" w:color="auto"/>
            <w:right w:val="none" w:sz="0" w:space="0" w:color="auto"/>
          </w:divBdr>
        </w:div>
        <w:div w:id="1084031380">
          <w:marLeft w:val="-2400"/>
          <w:marRight w:val="-480"/>
          <w:marTop w:val="0"/>
          <w:marBottom w:val="0"/>
          <w:divBdr>
            <w:top w:val="none" w:sz="0" w:space="0" w:color="auto"/>
            <w:left w:val="none" w:sz="0" w:space="0" w:color="auto"/>
            <w:bottom w:val="none" w:sz="0" w:space="0" w:color="auto"/>
            <w:right w:val="none" w:sz="0" w:space="0" w:color="auto"/>
          </w:divBdr>
        </w:div>
        <w:div w:id="424691714">
          <w:marLeft w:val="-2400"/>
          <w:marRight w:val="-480"/>
          <w:marTop w:val="0"/>
          <w:marBottom w:val="0"/>
          <w:divBdr>
            <w:top w:val="none" w:sz="0" w:space="0" w:color="auto"/>
            <w:left w:val="none" w:sz="0" w:space="0" w:color="auto"/>
            <w:bottom w:val="none" w:sz="0" w:space="0" w:color="auto"/>
            <w:right w:val="none" w:sz="0" w:space="0" w:color="auto"/>
          </w:divBdr>
        </w:div>
        <w:div w:id="547108231">
          <w:marLeft w:val="-2400"/>
          <w:marRight w:val="-480"/>
          <w:marTop w:val="0"/>
          <w:marBottom w:val="0"/>
          <w:divBdr>
            <w:top w:val="none" w:sz="0" w:space="0" w:color="auto"/>
            <w:left w:val="none" w:sz="0" w:space="0" w:color="auto"/>
            <w:bottom w:val="none" w:sz="0" w:space="0" w:color="auto"/>
            <w:right w:val="none" w:sz="0" w:space="0" w:color="auto"/>
          </w:divBdr>
        </w:div>
        <w:div w:id="596866629">
          <w:marLeft w:val="-2400"/>
          <w:marRight w:val="-480"/>
          <w:marTop w:val="0"/>
          <w:marBottom w:val="0"/>
          <w:divBdr>
            <w:top w:val="none" w:sz="0" w:space="0" w:color="auto"/>
            <w:left w:val="none" w:sz="0" w:space="0" w:color="auto"/>
            <w:bottom w:val="none" w:sz="0" w:space="0" w:color="auto"/>
            <w:right w:val="none" w:sz="0" w:space="0" w:color="auto"/>
          </w:divBdr>
        </w:div>
        <w:div w:id="1673144521">
          <w:marLeft w:val="-2400"/>
          <w:marRight w:val="-480"/>
          <w:marTop w:val="0"/>
          <w:marBottom w:val="0"/>
          <w:divBdr>
            <w:top w:val="none" w:sz="0" w:space="0" w:color="auto"/>
            <w:left w:val="none" w:sz="0" w:space="0" w:color="auto"/>
            <w:bottom w:val="none" w:sz="0" w:space="0" w:color="auto"/>
            <w:right w:val="none" w:sz="0" w:space="0" w:color="auto"/>
          </w:divBdr>
        </w:div>
        <w:div w:id="1195191233">
          <w:marLeft w:val="-2400"/>
          <w:marRight w:val="-480"/>
          <w:marTop w:val="0"/>
          <w:marBottom w:val="0"/>
          <w:divBdr>
            <w:top w:val="none" w:sz="0" w:space="0" w:color="auto"/>
            <w:left w:val="none" w:sz="0" w:space="0" w:color="auto"/>
            <w:bottom w:val="none" w:sz="0" w:space="0" w:color="auto"/>
            <w:right w:val="none" w:sz="0" w:space="0" w:color="auto"/>
          </w:divBdr>
        </w:div>
        <w:div w:id="792749370">
          <w:marLeft w:val="-2400"/>
          <w:marRight w:val="-480"/>
          <w:marTop w:val="0"/>
          <w:marBottom w:val="0"/>
          <w:divBdr>
            <w:top w:val="none" w:sz="0" w:space="0" w:color="auto"/>
            <w:left w:val="none" w:sz="0" w:space="0" w:color="auto"/>
            <w:bottom w:val="none" w:sz="0" w:space="0" w:color="auto"/>
            <w:right w:val="none" w:sz="0" w:space="0" w:color="auto"/>
          </w:divBdr>
        </w:div>
        <w:div w:id="2025982114">
          <w:marLeft w:val="-2400"/>
          <w:marRight w:val="-480"/>
          <w:marTop w:val="0"/>
          <w:marBottom w:val="0"/>
          <w:divBdr>
            <w:top w:val="none" w:sz="0" w:space="0" w:color="auto"/>
            <w:left w:val="none" w:sz="0" w:space="0" w:color="auto"/>
            <w:bottom w:val="none" w:sz="0" w:space="0" w:color="auto"/>
            <w:right w:val="none" w:sz="0" w:space="0" w:color="auto"/>
          </w:divBdr>
        </w:div>
        <w:div w:id="1018191205">
          <w:marLeft w:val="-2400"/>
          <w:marRight w:val="-480"/>
          <w:marTop w:val="0"/>
          <w:marBottom w:val="0"/>
          <w:divBdr>
            <w:top w:val="none" w:sz="0" w:space="0" w:color="auto"/>
            <w:left w:val="none" w:sz="0" w:space="0" w:color="auto"/>
            <w:bottom w:val="none" w:sz="0" w:space="0" w:color="auto"/>
            <w:right w:val="none" w:sz="0" w:space="0" w:color="auto"/>
          </w:divBdr>
        </w:div>
      </w:divsChild>
    </w:div>
    <w:div w:id="667908371">
      <w:bodyDiv w:val="1"/>
      <w:marLeft w:val="0"/>
      <w:marRight w:val="0"/>
      <w:marTop w:val="0"/>
      <w:marBottom w:val="0"/>
      <w:divBdr>
        <w:top w:val="none" w:sz="0" w:space="0" w:color="auto"/>
        <w:left w:val="none" w:sz="0" w:space="0" w:color="auto"/>
        <w:bottom w:val="none" w:sz="0" w:space="0" w:color="auto"/>
        <w:right w:val="none" w:sz="0" w:space="0" w:color="auto"/>
      </w:divBdr>
      <w:divsChild>
        <w:div w:id="524365556">
          <w:marLeft w:val="-2400"/>
          <w:marRight w:val="-480"/>
          <w:marTop w:val="0"/>
          <w:marBottom w:val="0"/>
          <w:divBdr>
            <w:top w:val="none" w:sz="0" w:space="0" w:color="auto"/>
            <w:left w:val="none" w:sz="0" w:space="0" w:color="auto"/>
            <w:bottom w:val="none" w:sz="0" w:space="0" w:color="auto"/>
            <w:right w:val="none" w:sz="0" w:space="0" w:color="auto"/>
          </w:divBdr>
        </w:div>
        <w:div w:id="1769693313">
          <w:marLeft w:val="-2400"/>
          <w:marRight w:val="-480"/>
          <w:marTop w:val="0"/>
          <w:marBottom w:val="0"/>
          <w:divBdr>
            <w:top w:val="none" w:sz="0" w:space="0" w:color="auto"/>
            <w:left w:val="none" w:sz="0" w:space="0" w:color="auto"/>
            <w:bottom w:val="none" w:sz="0" w:space="0" w:color="auto"/>
            <w:right w:val="none" w:sz="0" w:space="0" w:color="auto"/>
          </w:divBdr>
        </w:div>
        <w:div w:id="1574966580">
          <w:marLeft w:val="-2400"/>
          <w:marRight w:val="-480"/>
          <w:marTop w:val="0"/>
          <w:marBottom w:val="0"/>
          <w:divBdr>
            <w:top w:val="none" w:sz="0" w:space="0" w:color="auto"/>
            <w:left w:val="none" w:sz="0" w:space="0" w:color="auto"/>
            <w:bottom w:val="none" w:sz="0" w:space="0" w:color="auto"/>
            <w:right w:val="none" w:sz="0" w:space="0" w:color="auto"/>
          </w:divBdr>
        </w:div>
        <w:div w:id="20517385">
          <w:marLeft w:val="-2400"/>
          <w:marRight w:val="-480"/>
          <w:marTop w:val="0"/>
          <w:marBottom w:val="0"/>
          <w:divBdr>
            <w:top w:val="none" w:sz="0" w:space="0" w:color="auto"/>
            <w:left w:val="none" w:sz="0" w:space="0" w:color="auto"/>
            <w:bottom w:val="none" w:sz="0" w:space="0" w:color="auto"/>
            <w:right w:val="none" w:sz="0" w:space="0" w:color="auto"/>
          </w:divBdr>
        </w:div>
        <w:div w:id="2059819124">
          <w:marLeft w:val="-2400"/>
          <w:marRight w:val="-480"/>
          <w:marTop w:val="0"/>
          <w:marBottom w:val="0"/>
          <w:divBdr>
            <w:top w:val="none" w:sz="0" w:space="0" w:color="auto"/>
            <w:left w:val="none" w:sz="0" w:space="0" w:color="auto"/>
            <w:bottom w:val="none" w:sz="0" w:space="0" w:color="auto"/>
            <w:right w:val="none" w:sz="0" w:space="0" w:color="auto"/>
          </w:divBdr>
        </w:div>
        <w:div w:id="1889415025">
          <w:marLeft w:val="-2400"/>
          <w:marRight w:val="-480"/>
          <w:marTop w:val="0"/>
          <w:marBottom w:val="0"/>
          <w:divBdr>
            <w:top w:val="none" w:sz="0" w:space="0" w:color="auto"/>
            <w:left w:val="none" w:sz="0" w:space="0" w:color="auto"/>
            <w:bottom w:val="none" w:sz="0" w:space="0" w:color="auto"/>
            <w:right w:val="none" w:sz="0" w:space="0" w:color="auto"/>
          </w:divBdr>
        </w:div>
      </w:divsChild>
    </w:div>
    <w:div w:id="1121218309">
      <w:bodyDiv w:val="1"/>
      <w:marLeft w:val="0"/>
      <w:marRight w:val="0"/>
      <w:marTop w:val="0"/>
      <w:marBottom w:val="0"/>
      <w:divBdr>
        <w:top w:val="none" w:sz="0" w:space="0" w:color="auto"/>
        <w:left w:val="none" w:sz="0" w:space="0" w:color="auto"/>
        <w:bottom w:val="none" w:sz="0" w:space="0" w:color="auto"/>
        <w:right w:val="none" w:sz="0" w:space="0" w:color="auto"/>
      </w:divBdr>
      <w:divsChild>
        <w:div w:id="822477323">
          <w:marLeft w:val="0"/>
          <w:marRight w:val="0"/>
          <w:marTop w:val="300"/>
          <w:marBottom w:val="300"/>
          <w:divBdr>
            <w:top w:val="none" w:sz="0" w:space="0" w:color="auto"/>
            <w:left w:val="none" w:sz="0" w:space="0" w:color="auto"/>
            <w:bottom w:val="none" w:sz="0" w:space="0" w:color="auto"/>
            <w:right w:val="none" w:sz="0" w:space="0" w:color="auto"/>
          </w:divBdr>
          <w:divsChild>
            <w:div w:id="1086266037">
              <w:marLeft w:val="0"/>
              <w:marRight w:val="0"/>
              <w:marTop w:val="0"/>
              <w:marBottom w:val="0"/>
              <w:divBdr>
                <w:top w:val="none" w:sz="0" w:space="0" w:color="auto"/>
                <w:left w:val="none" w:sz="0" w:space="0" w:color="auto"/>
                <w:bottom w:val="none" w:sz="0" w:space="0" w:color="auto"/>
                <w:right w:val="none" w:sz="0" w:space="0" w:color="auto"/>
              </w:divBdr>
              <w:divsChild>
                <w:div w:id="1987078026">
                  <w:marLeft w:val="0"/>
                  <w:marRight w:val="0"/>
                  <w:marTop w:val="0"/>
                  <w:marBottom w:val="0"/>
                  <w:divBdr>
                    <w:top w:val="none" w:sz="0" w:space="0" w:color="auto"/>
                    <w:left w:val="none" w:sz="0" w:space="0" w:color="auto"/>
                    <w:bottom w:val="none" w:sz="0" w:space="0" w:color="auto"/>
                    <w:right w:val="none" w:sz="0" w:space="0" w:color="auto"/>
                  </w:divBdr>
                  <w:divsChild>
                    <w:div w:id="1043562031">
                      <w:marLeft w:val="-2400"/>
                      <w:marRight w:val="-480"/>
                      <w:marTop w:val="0"/>
                      <w:marBottom w:val="0"/>
                      <w:divBdr>
                        <w:top w:val="none" w:sz="0" w:space="0" w:color="auto"/>
                        <w:left w:val="none" w:sz="0" w:space="0" w:color="auto"/>
                        <w:bottom w:val="none" w:sz="0" w:space="0" w:color="auto"/>
                        <w:right w:val="none" w:sz="0" w:space="0" w:color="auto"/>
                      </w:divBdr>
                    </w:div>
                    <w:div w:id="226769953">
                      <w:marLeft w:val="-2400"/>
                      <w:marRight w:val="-480"/>
                      <w:marTop w:val="0"/>
                      <w:marBottom w:val="0"/>
                      <w:divBdr>
                        <w:top w:val="none" w:sz="0" w:space="0" w:color="auto"/>
                        <w:left w:val="none" w:sz="0" w:space="0" w:color="auto"/>
                        <w:bottom w:val="none" w:sz="0" w:space="0" w:color="auto"/>
                        <w:right w:val="none" w:sz="0" w:space="0" w:color="auto"/>
                      </w:divBdr>
                    </w:div>
                    <w:div w:id="1242720061">
                      <w:marLeft w:val="-2400"/>
                      <w:marRight w:val="-480"/>
                      <w:marTop w:val="0"/>
                      <w:marBottom w:val="0"/>
                      <w:divBdr>
                        <w:top w:val="none" w:sz="0" w:space="0" w:color="auto"/>
                        <w:left w:val="none" w:sz="0" w:space="0" w:color="auto"/>
                        <w:bottom w:val="none" w:sz="0" w:space="0" w:color="auto"/>
                        <w:right w:val="none" w:sz="0" w:space="0" w:color="auto"/>
                      </w:divBdr>
                    </w:div>
                    <w:div w:id="1028794779">
                      <w:marLeft w:val="-2400"/>
                      <w:marRight w:val="-480"/>
                      <w:marTop w:val="0"/>
                      <w:marBottom w:val="0"/>
                      <w:divBdr>
                        <w:top w:val="none" w:sz="0" w:space="0" w:color="auto"/>
                        <w:left w:val="none" w:sz="0" w:space="0" w:color="auto"/>
                        <w:bottom w:val="none" w:sz="0" w:space="0" w:color="auto"/>
                        <w:right w:val="none" w:sz="0" w:space="0" w:color="auto"/>
                      </w:divBdr>
                    </w:div>
                    <w:div w:id="927345544">
                      <w:marLeft w:val="-2400"/>
                      <w:marRight w:val="-480"/>
                      <w:marTop w:val="0"/>
                      <w:marBottom w:val="0"/>
                      <w:divBdr>
                        <w:top w:val="none" w:sz="0" w:space="0" w:color="auto"/>
                        <w:left w:val="none" w:sz="0" w:space="0" w:color="auto"/>
                        <w:bottom w:val="none" w:sz="0" w:space="0" w:color="auto"/>
                        <w:right w:val="none" w:sz="0" w:space="0" w:color="auto"/>
                      </w:divBdr>
                    </w:div>
                    <w:div w:id="423381757">
                      <w:marLeft w:val="-2400"/>
                      <w:marRight w:val="-480"/>
                      <w:marTop w:val="0"/>
                      <w:marBottom w:val="0"/>
                      <w:divBdr>
                        <w:top w:val="none" w:sz="0" w:space="0" w:color="auto"/>
                        <w:left w:val="none" w:sz="0" w:space="0" w:color="auto"/>
                        <w:bottom w:val="none" w:sz="0" w:space="0" w:color="auto"/>
                        <w:right w:val="none" w:sz="0" w:space="0" w:color="auto"/>
                      </w:divBdr>
                    </w:div>
                    <w:div w:id="1739014829">
                      <w:marLeft w:val="-2400"/>
                      <w:marRight w:val="-480"/>
                      <w:marTop w:val="0"/>
                      <w:marBottom w:val="0"/>
                      <w:divBdr>
                        <w:top w:val="none" w:sz="0" w:space="0" w:color="auto"/>
                        <w:left w:val="none" w:sz="0" w:space="0" w:color="auto"/>
                        <w:bottom w:val="none" w:sz="0" w:space="0" w:color="auto"/>
                        <w:right w:val="none" w:sz="0" w:space="0" w:color="auto"/>
                      </w:divBdr>
                    </w:div>
                    <w:div w:id="69892720">
                      <w:marLeft w:val="-2400"/>
                      <w:marRight w:val="-480"/>
                      <w:marTop w:val="0"/>
                      <w:marBottom w:val="0"/>
                      <w:divBdr>
                        <w:top w:val="none" w:sz="0" w:space="0" w:color="auto"/>
                        <w:left w:val="none" w:sz="0" w:space="0" w:color="auto"/>
                        <w:bottom w:val="none" w:sz="0" w:space="0" w:color="auto"/>
                        <w:right w:val="none" w:sz="0" w:space="0" w:color="auto"/>
                      </w:divBdr>
                    </w:div>
                    <w:div w:id="1039938784">
                      <w:marLeft w:val="-2400"/>
                      <w:marRight w:val="-480"/>
                      <w:marTop w:val="0"/>
                      <w:marBottom w:val="0"/>
                      <w:divBdr>
                        <w:top w:val="none" w:sz="0" w:space="0" w:color="auto"/>
                        <w:left w:val="none" w:sz="0" w:space="0" w:color="auto"/>
                        <w:bottom w:val="none" w:sz="0" w:space="0" w:color="auto"/>
                        <w:right w:val="none" w:sz="0" w:space="0" w:color="auto"/>
                      </w:divBdr>
                    </w:div>
                    <w:div w:id="194930382">
                      <w:marLeft w:val="-2400"/>
                      <w:marRight w:val="-480"/>
                      <w:marTop w:val="0"/>
                      <w:marBottom w:val="0"/>
                      <w:divBdr>
                        <w:top w:val="none" w:sz="0" w:space="0" w:color="auto"/>
                        <w:left w:val="none" w:sz="0" w:space="0" w:color="auto"/>
                        <w:bottom w:val="none" w:sz="0" w:space="0" w:color="auto"/>
                        <w:right w:val="none" w:sz="0" w:space="0" w:color="auto"/>
                      </w:divBdr>
                    </w:div>
                    <w:div w:id="471679402">
                      <w:marLeft w:val="-2400"/>
                      <w:marRight w:val="-480"/>
                      <w:marTop w:val="0"/>
                      <w:marBottom w:val="0"/>
                      <w:divBdr>
                        <w:top w:val="none" w:sz="0" w:space="0" w:color="auto"/>
                        <w:left w:val="none" w:sz="0" w:space="0" w:color="auto"/>
                        <w:bottom w:val="none" w:sz="0" w:space="0" w:color="auto"/>
                        <w:right w:val="none" w:sz="0" w:space="0" w:color="auto"/>
                      </w:divBdr>
                    </w:div>
                    <w:div w:id="997077014">
                      <w:marLeft w:val="-2400"/>
                      <w:marRight w:val="-480"/>
                      <w:marTop w:val="0"/>
                      <w:marBottom w:val="0"/>
                      <w:divBdr>
                        <w:top w:val="none" w:sz="0" w:space="0" w:color="auto"/>
                        <w:left w:val="none" w:sz="0" w:space="0" w:color="auto"/>
                        <w:bottom w:val="none" w:sz="0" w:space="0" w:color="auto"/>
                        <w:right w:val="none" w:sz="0" w:space="0" w:color="auto"/>
                      </w:divBdr>
                    </w:div>
                    <w:div w:id="1279138466">
                      <w:marLeft w:val="-2400"/>
                      <w:marRight w:val="-480"/>
                      <w:marTop w:val="0"/>
                      <w:marBottom w:val="0"/>
                      <w:divBdr>
                        <w:top w:val="none" w:sz="0" w:space="0" w:color="auto"/>
                        <w:left w:val="none" w:sz="0" w:space="0" w:color="auto"/>
                        <w:bottom w:val="none" w:sz="0" w:space="0" w:color="auto"/>
                        <w:right w:val="none" w:sz="0" w:space="0" w:color="auto"/>
                      </w:divBdr>
                    </w:div>
                    <w:div w:id="1238706777">
                      <w:marLeft w:val="-2400"/>
                      <w:marRight w:val="-480"/>
                      <w:marTop w:val="0"/>
                      <w:marBottom w:val="0"/>
                      <w:divBdr>
                        <w:top w:val="none" w:sz="0" w:space="0" w:color="auto"/>
                        <w:left w:val="none" w:sz="0" w:space="0" w:color="auto"/>
                        <w:bottom w:val="none" w:sz="0" w:space="0" w:color="auto"/>
                        <w:right w:val="none" w:sz="0" w:space="0" w:color="auto"/>
                      </w:divBdr>
                    </w:div>
                    <w:div w:id="516314307">
                      <w:marLeft w:val="-2400"/>
                      <w:marRight w:val="-480"/>
                      <w:marTop w:val="0"/>
                      <w:marBottom w:val="0"/>
                      <w:divBdr>
                        <w:top w:val="none" w:sz="0" w:space="0" w:color="auto"/>
                        <w:left w:val="none" w:sz="0" w:space="0" w:color="auto"/>
                        <w:bottom w:val="none" w:sz="0" w:space="0" w:color="auto"/>
                        <w:right w:val="none" w:sz="0" w:space="0" w:color="auto"/>
                      </w:divBdr>
                    </w:div>
                    <w:div w:id="1828015240">
                      <w:marLeft w:val="-2400"/>
                      <w:marRight w:val="-480"/>
                      <w:marTop w:val="0"/>
                      <w:marBottom w:val="0"/>
                      <w:divBdr>
                        <w:top w:val="none" w:sz="0" w:space="0" w:color="auto"/>
                        <w:left w:val="none" w:sz="0" w:space="0" w:color="auto"/>
                        <w:bottom w:val="none" w:sz="0" w:space="0" w:color="auto"/>
                        <w:right w:val="none" w:sz="0" w:space="0" w:color="auto"/>
                      </w:divBdr>
                    </w:div>
                    <w:div w:id="174929445">
                      <w:marLeft w:val="-2400"/>
                      <w:marRight w:val="-480"/>
                      <w:marTop w:val="0"/>
                      <w:marBottom w:val="0"/>
                      <w:divBdr>
                        <w:top w:val="none" w:sz="0" w:space="0" w:color="auto"/>
                        <w:left w:val="none" w:sz="0" w:space="0" w:color="auto"/>
                        <w:bottom w:val="none" w:sz="0" w:space="0" w:color="auto"/>
                        <w:right w:val="none" w:sz="0" w:space="0" w:color="auto"/>
                      </w:divBdr>
                    </w:div>
                    <w:div w:id="853762778">
                      <w:marLeft w:val="-2400"/>
                      <w:marRight w:val="-480"/>
                      <w:marTop w:val="0"/>
                      <w:marBottom w:val="0"/>
                      <w:divBdr>
                        <w:top w:val="none" w:sz="0" w:space="0" w:color="auto"/>
                        <w:left w:val="none" w:sz="0" w:space="0" w:color="auto"/>
                        <w:bottom w:val="none" w:sz="0" w:space="0" w:color="auto"/>
                        <w:right w:val="none" w:sz="0" w:space="0" w:color="auto"/>
                      </w:divBdr>
                    </w:div>
                    <w:div w:id="1636519441">
                      <w:marLeft w:val="-2400"/>
                      <w:marRight w:val="-480"/>
                      <w:marTop w:val="0"/>
                      <w:marBottom w:val="0"/>
                      <w:divBdr>
                        <w:top w:val="none" w:sz="0" w:space="0" w:color="auto"/>
                        <w:left w:val="none" w:sz="0" w:space="0" w:color="auto"/>
                        <w:bottom w:val="none" w:sz="0" w:space="0" w:color="auto"/>
                        <w:right w:val="none" w:sz="0" w:space="0" w:color="auto"/>
                      </w:divBdr>
                    </w:div>
                    <w:div w:id="162203238">
                      <w:marLeft w:val="-2400"/>
                      <w:marRight w:val="-480"/>
                      <w:marTop w:val="0"/>
                      <w:marBottom w:val="0"/>
                      <w:divBdr>
                        <w:top w:val="none" w:sz="0" w:space="0" w:color="auto"/>
                        <w:left w:val="none" w:sz="0" w:space="0" w:color="auto"/>
                        <w:bottom w:val="none" w:sz="0" w:space="0" w:color="auto"/>
                        <w:right w:val="none" w:sz="0" w:space="0" w:color="auto"/>
                      </w:divBdr>
                    </w:div>
                    <w:div w:id="327950549">
                      <w:marLeft w:val="-2400"/>
                      <w:marRight w:val="-480"/>
                      <w:marTop w:val="0"/>
                      <w:marBottom w:val="0"/>
                      <w:divBdr>
                        <w:top w:val="none" w:sz="0" w:space="0" w:color="auto"/>
                        <w:left w:val="none" w:sz="0" w:space="0" w:color="auto"/>
                        <w:bottom w:val="none" w:sz="0" w:space="0" w:color="auto"/>
                        <w:right w:val="none" w:sz="0" w:space="0" w:color="auto"/>
                      </w:divBdr>
                    </w:div>
                    <w:div w:id="551042906">
                      <w:marLeft w:val="-2400"/>
                      <w:marRight w:val="-480"/>
                      <w:marTop w:val="0"/>
                      <w:marBottom w:val="0"/>
                      <w:divBdr>
                        <w:top w:val="none" w:sz="0" w:space="0" w:color="auto"/>
                        <w:left w:val="none" w:sz="0" w:space="0" w:color="auto"/>
                        <w:bottom w:val="none" w:sz="0" w:space="0" w:color="auto"/>
                        <w:right w:val="none" w:sz="0" w:space="0" w:color="auto"/>
                      </w:divBdr>
                    </w:div>
                    <w:div w:id="1791627296">
                      <w:marLeft w:val="-2400"/>
                      <w:marRight w:val="-480"/>
                      <w:marTop w:val="0"/>
                      <w:marBottom w:val="0"/>
                      <w:divBdr>
                        <w:top w:val="none" w:sz="0" w:space="0" w:color="auto"/>
                        <w:left w:val="none" w:sz="0" w:space="0" w:color="auto"/>
                        <w:bottom w:val="none" w:sz="0" w:space="0" w:color="auto"/>
                        <w:right w:val="none" w:sz="0" w:space="0" w:color="auto"/>
                      </w:divBdr>
                    </w:div>
                    <w:div w:id="594284577">
                      <w:marLeft w:val="-2400"/>
                      <w:marRight w:val="-480"/>
                      <w:marTop w:val="0"/>
                      <w:marBottom w:val="0"/>
                      <w:divBdr>
                        <w:top w:val="none" w:sz="0" w:space="0" w:color="auto"/>
                        <w:left w:val="none" w:sz="0" w:space="0" w:color="auto"/>
                        <w:bottom w:val="none" w:sz="0" w:space="0" w:color="auto"/>
                        <w:right w:val="none" w:sz="0" w:space="0" w:color="auto"/>
                      </w:divBdr>
                    </w:div>
                    <w:div w:id="1159276014">
                      <w:marLeft w:val="-2400"/>
                      <w:marRight w:val="-480"/>
                      <w:marTop w:val="0"/>
                      <w:marBottom w:val="0"/>
                      <w:divBdr>
                        <w:top w:val="none" w:sz="0" w:space="0" w:color="auto"/>
                        <w:left w:val="none" w:sz="0" w:space="0" w:color="auto"/>
                        <w:bottom w:val="none" w:sz="0" w:space="0" w:color="auto"/>
                        <w:right w:val="none" w:sz="0" w:space="0" w:color="auto"/>
                      </w:divBdr>
                    </w:div>
                    <w:div w:id="491677000">
                      <w:marLeft w:val="-2400"/>
                      <w:marRight w:val="-480"/>
                      <w:marTop w:val="0"/>
                      <w:marBottom w:val="0"/>
                      <w:divBdr>
                        <w:top w:val="none" w:sz="0" w:space="0" w:color="auto"/>
                        <w:left w:val="none" w:sz="0" w:space="0" w:color="auto"/>
                        <w:bottom w:val="none" w:sz="0" w:space="0" w:color="auto"/>
                        <w:right w:val="none" w:sz="0" w:space="0" w:color="auto"/>
                      </w:divBdr>
                    </w:div>
                    <w:div w:id="501624149">
                      <w:marLeft w:val="-2400"/>
                      <w:marRight w:val="-480"/>
                      <w:marTop w:val="0"/>
                      <w:marBottom w:val="0"/>
                      <w:divBdr>
                        <w:top w:val="none" w:sz="0" w:space="0" w:color="auto"/>
                        <w:left w:val="none" w:sz="0" w:space="0" w:color="auto"/>
                        <w:bottom w:val="none" w:sz="0" w:space="0" w:color="auto"/>
                        <w:right w:val="none" w:sz="0" w:space="0" w:color="auto"/>
                      </w:divBdr>
                    </w:div>
                    <w:div w:id="550964198">
                      <w:marLeft w:val="-2400"/>
                      <w:marRight w:val="-480"/>
                      <w:marTop w:val="0"/>
                      <w:marBottom w:val="0"/>
                      <w:divBdr>
                        <w:top w:val="none" w:sz="0" w:space="0" w:color="auto"/>
                        <w:left w:val="none" w:sz="0" w:space="0" w:color="auto"/>
                        <w:bottom w:val="none" w:sz="0" w:space="0" w:color="auto"/>
                        <w:right w:val="none" w:sz="0" w:space="0" w:color="auto"/>
                      </w:divBdr>
                    </w:div>
                    <w:div w:id="214514802">
                      <w:marLeft w:val="-2400"/>
                      <w:marRight w:val="-480"/>
                      <w:marTop w:val="0"/>
                      <w:marBottom w:val="0"/>
                      <w:divBdr>
                        <w:top w:val="none" w:sz="0" w:space="0" w:color="auto"/>
                        <w:left w:val="none" w:sz="0" w:space="0" w:color="auto"/>
                        <w:bottom w:val="none" w:sz="0" w:space="0" w:color="auto"/>
                        <w:right w:val="none" w:sz="0" w:space="0" w:color="auto"/>
                      </w:divBdr>
                    </w:div>
                    <w:div w:id="1775712093">
                      <w:marLeft w:val="-2400"/>
                      <w:marRight w:val="-480"/>
                      <w:marTop w:val="0"/>
                      <w:marBottom w:val="0"/>
                      <w:divBdr>
                        <w:top w:val="none" w:sz="0" w:space="0" w:color="auto"/>
                        <w:left w:val="none" w:sz="0" w:space="0" w:color="auto"/>
                        <w:bottom w:val="none" w:sz="0" w:space="0" w:color="auto"/>
                        <w:right w:val="none" w:sz="0" w:space="0" w:color="auto"/>
                      </w:divBdr>
                    </w:div>
                    <w:div w:id="2126119651">
                      <w:marLeft w:val="-2400"/>
                      <w:marRight w:val="-480"/>
                      <w:marTop w:val="0"/>
                      <w:marBottom w:val="0"/>
                      <w:divBdr>
                        <w:top w:val="none" w:sz="0" w:space="0" w:color="auto"/>
                        <w:left w:val="none" w:sz="0" w:space="0" w:color="auto"/>
                        <w:bottom w:val="none" w:sz="0" w:space="0" w:color="auto"/>
                        <w:right w:val="none" w:sz="0" w:space="0" w:color="auto"/>
                      </w:divBdr>
                    </w:div>
                    <w:div w:id="982467851">
                      <w:marLeft w:val="-2400"/>
                      <w:marRight w:val="-480"/>
                      <w:marTop w:val="0"/>
                      <w:marBottom w:val="0"/>
                      <w:divBdr>
                        <w:top w:val="none" w:sz="0" w:space="0" w:color="auto"/>
                        <w:left w:val="none" w:sz="0" w:space="0" w:color="auto"/>
                        <w:bottom w:val="none" w:sz="0" w:space="0" w:color="auto"/>
                        <w:right w:val="none" w:sz="0" w:space="0" w:color="auto"/>
                      </w:divBdr>
                    </w:div>
                    <w:div w:id="1527209558">
                      <w:marLeft w:val="-2400"/>
                      <w:marRight w:val="-480"/>
                      <w:marTop w:val="0"/>
                      <w:marBottom w:val="0"/>
                      <w:divBdr>
                        <w:top w:val="none" w:sz="0" w:space="0" w:color="auto"/>
                        <w:left w:val="none" w:sz="0" w:space="0" w:color="auto"/>
                        <w:bottom w:val="none" w:sz="0" w:space="0" w:color="auto"/>
                        <w:right w:val="none" w:sz="0" w:space="0" w:color="auto"/>
                      </w:divBdr>
                    </w:div>
                    <w:div w:id="696809601">
                      <w:marLeft w:val="-2400"/>
                      <w:marRight w:val="-480"/>
                      <w:marTop w:val="0"/>
                      <w:marBottom w:val="0"/>
                      <w:divBdr>
                        <w:top w:val="none" w:sz="0" w:space="0" w:color="auto"/>
                        <w:left w:val="none" w:sz="0" w:space="0" w:color="auto"/>
                        <w:bottom w:val="none" w:sz="0" w:space="0" w:color="auto"/>
                        <w:right w:val="none" w:sz="0" w:space="0" w:color="auto"/>
                      </w:divBdr>
                    </w:div>
                    <w:div w:id="223681125">
                      <w:marLeft w:val="-2400"/>
                      <w:marRight w:val="-480"/>
                      <w:marTop w:val="0"/>
                      <w:marBottom w:val="0"/>
                      <w:divBdr>
                        <w:top w:val="none" w:sz="0" w:space="0" w:color="auto"/>
                        <w:left w:val="none" w:sz="0" w:space="0" w:color="auto"/>
                        <w:bottom w:val="none" w:sz="0" w:space="0" w:color="auto"/>
                        <w:right w:val="none" w:sz="0" w:space="0" w:color="auto"/>
                      </w:divBdr>
                    </w:div>
                    <w:div w:id="869495859">
                      <w:marLeft w:val="-2400"/>
                      <w:marRight w:val="-480"/>
                      <w:marTop w:val="0"/>
                      <w:marBottom w:val="0"/>
                      <w:divBdr>
                        <w:top w:val="none" w:sz="0" w:space="0" w:color="auto"/>
                        <w:left w:val="none" w:sz="0" w:space="0" w:color="auto"/>
                        <w:bottom w:val="none" w:sz="0" w:space="0" w:color="auto"/>
                        <w:right w:val="none" w:sz="0" w:space="0" w:color="auto"/>
                      </w:divBdr>
                    </w:div>
                    <w:div w:id="1835293577">
                      <w:marLeft w:val="-2400"/>
                      <w:marRight w:val="-480"/>
                      <w:marTop w:val="0"/>
                      <w:marBottom w:val="0"/>
                      <w:divBdr>
                        <w:top w:val="none" w:sz="0" w:space="0" w:color="auto"/>
                        <w:left w:val="none" w:sz="0" w:space="0" w:color="auto"/>
                        <w:bottom w:val="none" w:sz="0" w:space="0" w:color="auto"/>
                        <w:right w:val="none" w:sz="0" w:space="0" w:color="auto"/>
                      </w:divBdr>
                    </w:div>
                    <w:div w:id="1058475014">
                      <w:marLeft w:val="-2400"/>
                      <w:marRight w:val="-480"/>
                      <w:marTop w:val="0"/>
                      <w:marBottom w:val="0"/>
                      <w:divBdr>
                        <w:top w:val="none" w:sz="0" w:space="0" w:color="auto"/>
                        <w:left w:val="none" w:sz="0" w:space="0" w:color="auto"/>
                        <w:bottom w:val="none" w:sz="0" w:space="0" w:color="auto"/>
                        <w:right w:val="none" w:sz="0" w:space="0" w:color="auto"/>
                      </w:divBdr>
                    </w:div>
                    <w:div w:id="1026326093">
                      <w:marLeft w:val="-2400"/>
                      <w:marRight w:val="-480"/>
                      <w:marTop w:val="0"/>
                      <w:marBottom w:val="0"/>
                      <w:divBdr>
                        <w:top w:val="none" w:sz="0" w:space="0" w:color="auto"/>
                        <w:left w:val="none" w:sz="0" w:space="0" w:color="auto"/>
                        <w:bottom w:val="none" w:sz="0" w:space="0" w:color="auto"/>
                        <w:right w:val="none" w:sz="0" w:space="0" w:color="auto"/>
                      </w:divBdr>
                    </w:div>
                    <w:div w:id="1837187163">
                      <w:marLeft w:val="-2400"/>
                      <w:marRight w:val="-480"/>
                      <w:marTop w:val="0"/>
                      <w:marBottom w:val="0"/>
                      <w:divBdr>
                        <w:top w:val="none" w:sz="0" w:space="0" w:color="auto"/>
                        <w:left w:val="none" w:sz="0" w:space="0" w:color="auto"/>
                        <w:bottom w:val="none" w:sz="0" w:space="0" w:color="auto"/>
                        <w:right w:val="none" w:sz="0" w:space="0" w:color="auto"/>
                      </w:divBdr>
                    </w:div>
                    <w:div w:id="1865898823">
                      <w:marLeft w:val="-2400"/>
                      <w:marRight w:val="-480"/>
                      <w:marTop w:val="0"/>
                      <w:marBottom w:val="0"/>
                      <w:divBdr>
                        <w:top w:val="none" w:sz="0" w:space="0" w:color="auto"/>
                        <w:left w:val="none" w:sz="0" w:space="0" w:color="auto"/>
                        <w:bottom w:val="none" w:sz="0" w:space="0" w:color="auto"/>
                        <w:right w:val="none" w:sz="0" w:space="0" w:color="auto"/>
                      </w:divBdr>
                    </w:div>
                    <w:div w:id="1439375382">
                      <w:marLeft w:val="-2400"/>
                      <w:marRight w:val="-480"/>
                      <w:marTop w:val="0"/>
                      <w:marBottom w:val="0"/>
                      <w:divBdr>
                        <w:top w:val="none" w:sz="0" w:space="0" w:color="auto"/>
                        <w:left w:val="none" w:sz="0" w:space="0" w:color="auto"/>
                        <w:bottom w:val="none" w:sz="0" w:space="0" w:color="auto"/>
                        <w:right w:val="none" w:sz="0" w:space="0" w:color="auto"/>
                      </w:divBdr>
                    </w:div>
                    <w:div w:id="2059621335">
                      <w:marLeft w:val="-2400"/>
                      <w:marRight w:val="-480"/>
                      <w:marTop w:val="0"/>
                      <w:marBottom w:val="0"/>
                      <w:divBdr>
                        <w:top w:val="none" w:sz="0" w:space="0" w:color="auto"/>
                        <w:left w:val="none" w:sz="0" w:space="0" w:color="auto"/>
                        <w:bottom w:val="none" w:sz="0" w:space="0" w:color="auto"/>
                        <w:right w:val="none" w:sz="0" w:space="0" w:color="auto"/>
                      </w:divBdr>
                    </w:div>
                    <w:div w:id="1936669276">
                      <w:marLeft w:val="-2400"/>
                      <w:marRight w:val="-480"/>
                      <w:marTop w:val="0"/>
                      <w:marBottom w:val="0"/>
                      <w:divBdr>
                        <w:top w:val="none" w:sz="0" w:space="0" w:color="auto"/>
                        <w:left w:val="none" w:sz="0" w:space="0" w:color="auto"/>
                        <w:bottom w:val="none" w:sz="0" w:space="0" w:color="auto"/>
                        <w:right w:val="none" w:sz="0" w:space="0" w:color="auto"/>
                      </w:divBdr>
                    </w:div>
                    <w:div w:id="2066099374">
                      <w:marLeft w:val="-2400"/>
                      <w:marRight w:val="-480"/>
                      <w:marTop w:val="0"/>
                      <w:marBottom w:val="0"/>
                      <w:divBdr>
                        <w:top w:val="none" w:sz="0" w:space="0" w:color="auto"/>
                        <w:left w:val="none" w:sz="0" w:space="0" w:color="auto"/>
                        <w:bottom w:val="none" w:sz="0" w:space="0" w:color="auto"/>
                        <w:right w:val="none" w:sz="0" w:space="0" w:color="auto"/>
                      </w:divBdr>
                    </w:div>
                    <w:div w:id="322784979">
                      <w:marLeft w:val="-2400"/>
                      <w:marRight w:val="-480"/>
                      <w:marTop w:val="0"/>
                      <w:marBottom w:val="0"/>
                      <w:divBdr>
                        <w:top w:val="none" w:sz="0" w:space="0" w:color="auto"/>
                        <w:left w:val="none" w:sz="0" w:space="0" w:color="auto"/>
                        <w:bottom w:val="none" w:sz="0" w:space="0" w:color="auto"/>
                        <w:right w:val="none" w:sz="0" w:space="0" w:color="auto"/>
                      </w:divBdr>
                    </w:div>
                    <w:div w:id="457769625">
                      <w:marLeft w:val="-2400"/>
                      <w:marRight w:val="-480"/>
                      <w:marTop w:val="0"/>
                      <w:marBottom w:val="0"/>
                      <w:divBdr>
                        <w:top w:val="none" w:sz="0" w:space="0" w:color="auto"/>
                        <w:left w:val="none" w:sz="0" w:space="0" w:color="auto"/>
                        <w:bottom w:val="none" w:sz="0" w:space="0" w:color="auto"/>
                        <w:right w:val="none" w:sz="0" w:space="0" w:color="auto"/>
                      </w:divBdr>
                    </w:div>
                    <w:div w:id="787047919">
                      <w:marLeft w:val="-2400"/>
                      <w:marRight w:val="-480"/>
                      <w:marTop w:val="0"/>
                      <w:marBottom w:val="0"/>
                      <w:divBdr>
                        <w:top w:val="none" w:sz="0" w:space="0" w:color="auto"/>
                        <w:left w:val="none" w:sz="0" w:space="0" w:color="auto"/>
                        <w:bottom w:val="none" w:sz="0" w:space="0" w:color="auto"/>
                        <w:right w:val="none" w:sz="0" w:space="0" w:color="auto"/>
                      </w:divBdr>
                    </w:div>
                    <w:div w:id="6536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7512">
          <w:marLeft w:val="0"/>
          <w:marRight w:val="0"/>
          <w:marTop w:val="300"/>
          <w:marBottom w:val="300"/>
          <w:divBdr>
            <w:top w:val="none" w:sz="0" w:space="0" w:color="auto"/>
            <w:left w:val="none" w:sz="0" w:space="0" w:color="auto"/>
            <w:bottom w:val="none" w:sz="0" w:space="0" w:color="auto"/>
            <w:right w:val="none" w:sz="0" w:space="0" w:color="auto"/>
          </w:divBdr>
          <w:divsChild>
            <w:div w:id="700055711">
              <w:marLeft w:val="0"/>
              <w:marRight w:val="0"/>
              <w:marTop w:val="0"/>
              <w:marBottom w:val="0"/>
              <w:divBdr>
                <w:top w:val="none" w:sz="0" w:space="0" w:color="auto"/>
                <w:left w:val="none" w:sz="0" w:space="0" w:color="auto"/>
                <w:bottom w:val="none" w:sz="0" w:space="0" w:color="auto"/>
                <w:right w:val="none" w:sz="0" w:space="0" w:color="auto"/>
              </w:divBdr>
              <w:divsChild>
                <w:div w:id="27413774">
                  <w:marLeft w:val="0"/>
                  <w:marRight w:val="0"/>
                  <w:marTop w:val="0"/>
                  <w:marBottom w:val="0"/>
                  <w:divBdr>
                    <w:top w:val="none" w:sz="0" w:space="0" w:color="auto"/>
                    <w:left w:val="none" w:sz="0" w:space="0" w:color="auto"/>
                    <w:bottom w:val="none" w:sz="0" w:space="0" w:color="auto"/>
                    <w:right w:val="none" w:sz="0" w:space="0" w:color="auto"/>
                  </w:divBdr>
                  <w:divsChild>
                    <w:div w:id="1875656486">
                      <w:marLeft w:val="-2400"/>
                      <w:marRight w:val="-480"/>
                      <w:marTop w:val="0"/>
                      <w:marBottom w:val="0"/>
                      <w:divBdr>
                        <w:top w:val="none" w:sz="0" w:space="0" w:color="auto"/>
                        <w:left w:val="none" w:sz="0" w:space="0" w:color="auto"/>
                        <w:bottom w:val="none" w:sz="0" w:space="0" w:color="auto"/>
                        <w:right w:val="none" w:sz="0" w:space="0" w:color="auto"/>
                      </w:divBdr>
                    </w:div>
                    <w:div w:id="735592986">
                      <w:marLeft w:val="-2400"/>
                      <w:marRight w:val="-480"/>
                      <w:marTop w:val="0"/>
                      <w:marBottom w:val="0"/>
                      <w:divBdr>
                        <w:top w:val="none" w:sz="0" w:space="0" w:color="auto"/>
                        <w:left w:val="none" w:sz="0" w:space="0" w:color="auto"/>
                        <w:bottom w:val="none" w:sz="0" w:space="0" w:color="auto"/>
                        <w:right w:val="none" w:sz="0" w:space="0" w:color="auto"/>
                      </w:divBdr>
                    </w:div>
                    <w:div w:id="1951626257">
                      <w:marLeft w:val="-2400"/>
                      <w:marRight w:val="-480"/>
                      <w:marTop w:val="0"/>
                      <w:marBottom w:val="0"/>
                      <w:divBdr>
                        <w:top w:val="none" w:sz="0" w:space="0" w:color="auto"/>
                        <w:left w:val="none" w:sz="0" w:space="0" w:color="auto"/>
                        <w:bottom w:val="none" w:sz="0" w:space="0" w:color="auto"/>
                        <w:right w:val="none" w:sz="0" w:space="0" w:color="auto"/>
                      </w:divBdr>
                    </w:div>
                    <w:div w:id="1800803776">
                      <w:marLeft w:val="-2400"/>
                      <w:marRight w:val="-480"/>
                      <w:marTop w:val="0"/>
                      <w:marBottom w:val="0"/>
                      <w:divBdr>
                        <w:top w:val="none" w:sz="0" w:space="0" w:color="auto"/>
                        <w:left w:val="none" w:sz="0" w:space="0" w:color="auto"/>
                        <w:bottom w:val="none" w:sz="0" w:space="0" w:color="auto"/>
                        <w:right w:val="none" w:sz="0" w:space="0" w:color="auto"/>
                      </w:divBdr>
                    </w:div>
                    <w:div w:id="1786150864">
                      <w:marLeft w:val="-2400"/>
                      <w:marRight w:val="-480"/>
                      <w:marTop w:val="0"/>
                      <w:marBottom w:val="0"/>
                      <w:divBdr>
                        <w:top w:val="none" w:sz="0" w:space="0" w:color="auto"/>
                        <w:left w:val="none" w:sz="0" w:space="0" w:color="auto"/>
                        <w:bottom w:val="none" w:sz="0" w:space="0" w:color="auto"/>
                        <w:right w:val="none" w:sz="0" w:space="0" w:color="auto"/>
                      </w:divBdr>
                    </w:div>
                    <w:div w:id="1836261000">
                      <w:marLeft w:val="-2400"/>
                      <w:marRight w:val="-480"/>
                      <w:marTop w:val="0"/>
                      <w:marBottom w:val="0"/>
                      <w:divBdr>
                        <w:top w:val="none" w:sz="0" w:space="0" w:color="auto"/>
                        <w:left w:val="none" w:sz="0" w:space="0" w:color="auto"/>
                        <w:bottom w:val="none" w:sz="0" w:space="0" w:color="auto"/>
                        <w:right w:val="none" w:sz="0" w:space="0" w:color="auto"/>
                      </w:divBdr>
                    </w:div>
                    <w:div w:id="1223562321">
                      <w:marLeft w:val="-2400"/>
                      <w:marRight w:val="-480"/>
                      <w:marTop w:val="0"/>
                      <w:marBottom w:val="0"/>
                      <w:divBdr>
                        <w:top w:val="none" w:sz="0" w:space="0" w:color="auto"/>
                        <w:left w:val="none" w:sz="0" w:space="0" w:color="auto"/>
                        <w:bottom w:val="none" w:sz="0" w:space="0" w:color="auto"/>
                        <w:right w:val="none" w:sz="0" w:space="0" w:color="auto"/>
                      </w:divBdr>
                    </w:div>
                    <w:div w:id="39214333">
                      <w:marLeft w:val="-2400"/>
                      <w:marRight w:val="-480"/>
                      <w:marTop w:val="0"/>
                      <w:marBottom w:val="0"/>
                      <w:divBdr>
                        <w:top w:val="none" w:sz="0" w:space="0" w:color="auto"/>
                        <w:left w:val="none" w:sz="0" w:space="0" w:color="auto"/>
                        <w:bottom w:val="none" w:sz="0" w:space="0" w:color="auto"/>
                        <w:right w:val="none" w:sz="0" w:space="0" w:color="auto"/>
                      </w:divBdr>
                    </w:div>
                    <w:div w:id="132335005">
                      <w:marLeft w:val="-2400"/>
                      <w:marRight w:val="-480"/>
                      <w:marTop w:val="0"/>
                      <w:marBottom w:val="0"/>
                      <w:divBdr>
                        <w:top w:val="none" w:sz="0" w:space="0" w:color="auto"/>
                        <w:left w:val="none" w:sz="0" w:space="0" w:color="auto"/>
                        <w:bottom w:val="none" w:sz="0" w:space="0" w:color="auto"/>
                        <w:right w:val="none" w:sz="0" w:space="0" w:color="auto"/>
                      </w:divBdr>
                    </w:div>
                    <w:div w:id="771514953">
                      <w:marLeft w:val="-2400"/>
                      <w:marRight w:val="-480"/>
                      <w:marTop w:val="0"/>
                      <w:marBottom w:val="0"/>
                      <w:divBdr>
                        <w:top w:val="none" w:sz="0" w:space="0" w:color="auto"/>
                        <w:left w:val="none" w:sz="0" w:space="0" w:color="auto"/>
                        <w:bottom w:val="none" w:sz="0" w:space="0" w:color="auto"/>
                        <w:right w:val="none" w:sz="0" w:space="0" w:color="auto"/>
                      </w:divBdr>
                    </w:div>
                    <w:div w:id="609170796">
                      <w:marLeft w:val="-2400"/>
                      <w:marRight w:val="-480"/>
                      <w:marTop w:val="0"/>
                      <w:marBottom w:val="0"/>
                      <w:divBdr>
                        <w:top w:val="none" w:sz="0" w:space="0" w:color="auto"/>
                        <w:left w:val="none" w:sz="0" w:space="0" w:color="auto"/>
                        <w:bottom w:val="none" w:sz="0" w:space="0" w:color="auto"/>
                        <w:right w:val="none" w:sz="0" w:space="0" w:color="auto"/>
                      </w:divBdr>
                    </w:div>
                    <w:div w:id="86081119">
                      <w:marLeft w:val="-2400"/>
                      <w:marRight w:val="-480"/>
                      <w:marTop w:val="0"/>
                      <w:marBottom w:val="0"/>
                      <w:divBdr>
                        <w:top w:val="none" w:sz="0" w:space="0" w:color="auto"/>
                        <w:left w:val="none" w:sz="0" w:space="0" w:color="auto"/>
                        <w:bottom w:val="none" w:sz="0" w:space="0" w:color="auto"/>
                        <w:right w:val="none" w:sz="0" w:space="0" w:color="auto"/>
                      </w:divBdr>
                    </w:div>
                    <w:div w:id="1108500683">
                      <w:marLeft w:val="-2400"/>
                      <w:marRight w:val="-480"/>
                      <w:marTop w:val="0"/>
                      <w:marBottom w:val="0"/>
                      <w:divBdr>
                        <w:top w:val="none" w:sz="0" w:space="0" w:color="auto"/>
                        <w:left w:val="none" w:sz="0" w:space="0" w:color="auto"/>
                        <w:bottom w:val="none" w:sz="0" w:space="0" w:color="auto"/>
                        <w:right w:val="none" w:sz="0" w:space="0" w:color="auto"/>
                      </w:divBdr>
                    </w:div>
                    <w:div w:id="28728344">
                      <w:marLeft w:val="-2400"/>
                      <w:marRight w:val="-480"/>
                      <w:marTop w:val="0"/>
                      <w:marBottom w:val="0"/>
                      <w:divBdr>
                        <w:top w:val="none" w:sz="0" w:space="0" w:color="auto"/>
                        <w:left w:val="none" w:sz="0" w:space="0" w:color="auto"/>
                        <w:bottom w:val="none" w:sz="0" w:space="0" w:color="auto"/>
                        <w:right w:val="none" w:sz="0" w:space="0" w:color="auto"/>
                      </w:divBdr>
                    </w:div>
                    <w:div w:id="715618249">
                      <w:marLeft w:val="-2400"/>
                      <w:marRight w:val="-480"/>
                      <w:marTop w:val="0"/>
                      <w:marBottom w:val="0"/>
                      <w:divBdr>
                        <w:top w:val="none" w:sz="0" w:space="0" w:color="auto"/>
                        <w:left w:val="none" w:sz="0" w:space="0" w:color="auto"/>
                        <w:bottom w:val="none" w:sz="0" w:space="0" w:color="auto"/>
                        <w:right w:val="none" w:sz="0" w:space="0" w:color="auto"/>
                      </w:divBdr>
                    </w:div>
                    <w:div w:id="1997494044">
                      <w:marLeft w:val="-2400"/>
                      <w:marRight w:val="-480"/>
                      <w:marTop w:val="0"/>
                      <w:marBottom w:val="0"/>
                      <w:divBdr>
                        <w:top w:val="none" w:sz="0" w:space="0" w:color="auto"/>
                        <w:left w:val="none" w:sz="0" w:space="0" w:color="auto"/>
                        <w:bottom w:val="none" w:sz="0" w:space="0" w:color="auto"/>
                        <w:right w:val="none" w:sz="0" w:space="0" w:color="auto"/>
                      </w:divBdr>
                    </w:div>
                    <w:div w:id="1671134321">
                      <w:marLeft w:val="-2400"/>
                      <w:marRight w:val="-480"/>
                      <w:marTop w:val="0"/>
                      <w:marBottom w:val="0"/>
                      <w:divBdr>
                        <w:top w:val="none" w:sz="0" w:space="0" w:color="auto"/>
                        <w:left w:val="none" w:sz="0" w:space="0" w:color="auto"/>
                        <w:bottom w:val="none" w:sz="0" w:space="0" w:color="auto"/>
                        <w:right w:val="none" w:sz="0" w:space="0" w:color="auto"/>
                      </w:divBdr>
                    </w:div>
                    <w:div w:id="580606830">
                      <w:marLeft w:val="-2400"/>
                      <w:marRight w:val="-480"/>
                      <w:marTop w:val="0"/>
                      <w:marBottom w:val="0"/>
                      <w:divBdr>
                        <w:top w:val="none" w:sz="0" w:space="0" w:color="auto"/>
                        <w:left w:val="none" w:sz="0" w:space="0" w:color="auto"/>
                        <w:bottom w:val="none" w:sz="0" w:space="0" w:color="auto"/>
                        <w:right w:val="none" w:sz="0" w:space="0" w:color="auto"/>
                      </w:divBdr>
                    </w:div>
                    <w:div w:id="778910706">
                      <w:marLeft w:val="-2400"/>
                      <w:marRight w:val="-480"/>
                      <w:marTop w:val="0"/>
                      <w:marBottom w:val="0"/>
                      <w:divBdr>
                        <w:top w:val="none" w:sz="0" w:space="0" w:color="auto"/>
                        <w:left w:val="none" w:sz="0" w:space="0" w:color="auto"/>
                        <w:bottom w:val="none" w:sz="0" w:space="0" w:color="auto"/>
                        <w:right w:val="none" w:sz="0" w:space="0" w:color="auto"/>
                      </w:divBdr>
                    </w:div>
                    <w:div w:id="977108050">
                      <w:marLeft w:val="-2400"/>
                      <w:marRight w:val="-480"/>
                      <w:marTop w:val="0"/>
                      <w:marBottom w:val="0"/>
                      <w:divBdr>
                        <w:top w:val="none" w:sz="0" w:space="0" w:color="auto"/>
                        <w:left w:val="none" w:sz="0" w:space="0" w:color="auto"/>
                        <w:bottom w:val="none" w:sz="0" w:space="0" w:color="auto"/>
                        <w:right w:val="none" w:sz="0" w:space="0" w:color="auto"/>
                      </w:divBdr>
                    </w:div>
                    <w:div w:id="2102022978">
                      <w:marLeft w:val="-2400"/>
                      <w:marRight w:val="-480"/>
                      <w:marTop w:val="0"/>
                      <w:marBottom w:val="0"/>
                      <w:divBdr>
                        <w:top w:val="none" w:sz="0" w:space="0" w:color="auto"/>
                        <w:left w:val="none" w:sz="0" w:space="0" w:color="auto"/>
                        <w:bottom w:val="none" w:sz="0" w:space="0" w:color="auto"/>
                        <w:right w:val="none" w:sz="0" w:space="0" w:color="auto"/>
                      </w:divBdr>
                    </w:div>
                    <w:div w:id="932277116">
                      <w:marLeft w:val="-2400"/>
                      <w:marRight w:val="-480"/>
                      <w:marTop w:val="0"/>
                      <w:marBottom w:val="0"/>
                      <w:divBdr>
                        <w:top w:val="none" w:sz="0" w:space="0" w:color="auto"/>
                        <w:left w:val="none" w:sz="0" w:space="0" w:color="auto"/>
                        <w:bottom w:val="none" w:sz="0" w:space="0" w:color="auto"/>
                        <w:right w:val="none" w:sz="0" w:space="0" w:color="auto"/>
                      </w:divBdr>
                    </w:div>
                    <w:div w:id="375618594">
                      <w:marLeft w:val="-2400"/>
                      <w:marRight w:val="-480"/>
                      <w:marTop w:val="0"/>
                      <w:marBottom w:val="0"/>
                      <w:divBdr>
                        <w:top w:val="none" w:sz="0" w:space="0" w:color="auto"/>
                        <w:left w:val="none" w:sz="0" w:space="0" w:color="auto"/>
                        <w:bottom w:val="none" w:sz="0" w:space="0" w:color="auto"/>
                        <w:right w:val="none" w:sz="0" w:space="0" w:color="auto"/>
                      </w:divBdr>
                    </w:div>
                    <w:div w:id="1427731573">
                      <w:marLeft w:val="-2400"/>
                      <w:marRight w:val="-480"/>
                      <w:marTop w:val="0"/>
                      <w:marBottom w:val="0"/>
                      <w:divBdr>
                        <w:top w:val="none" w:sz="0" w:space="0" w:color="auto"/>
                        <w:left w:val="none" w:sz="0" w:space="0" w:color="auto"/>
                        <w:bottom w:val="none" w:sz="0" w:space="0" w:color="auto"/>
                        <w:right w:val="none" w:sz="0" w:space="0" w:color="auto"/>
                      </w:divBdr>
                    </w:div>
                    <w:div w:id="1349016822">
                      <w:marLeft w:val="-2400"/>
                      <w:marRight w:val="-480"/>
                      <w:marTop w:val="0"/>
                      <w:marBottom w:val="0"/>
                      <w:divBdr>
                        <w:top w:val="none" w:sz="0" w:space="0" w:color="auto"/>
                        <w:left w:val="none" w:sz="0" w:space="0" w:color="auto"/>
                        <w:bottom w:val="none" w:sz="0" w:space="0" w:color="auto"/>
                        <w:right w:val="none" w:sz="0" w:space="0" w:color="auto"/>
                      </w:divBdr>
                    </w:div>
                    <w:div w:id="1921208401">
                      <w:marLeft w:val="-2400"/>
                      <w:marRight w:val="-480"/>
                      <w:marTop w:val="0"/>
                      <w:marBottom w:val="0"/>
                      <w:divBdr>
                        <w:top w:val="none" w:sz="0" w:space="0" w:color="auto"/>
                        <w:left w:val="none" w:sz="0" w:space="0" w:color="auto"/>
                        <w:bottom w:val="none" w:sz="0" w:space="0" w:color="auto"/>
                        <w:right w:val="none" w:sz="0" w:space="0" w:color="auto"/>
                      </w:divBdr>
                    </w:div>
                    <w:div w:id="1298410967">
                      <w:marLeft w:val="-2400"/>
                      <w:marRight w:val="-480"/>
                      <w:marTop w:val="0"/>
                      <w:marBottom w:val="0"/>
                      <w:divBdr>
                        <w:top w:val="none" w:sz="0" w:space="0" w:color="auto"/>
                        <w:left w:val="none" w:sz="0" w:space="0" w:color="auto"/>
                        <w:bottom w:val="none" w:sz="0" w:space="0" w:color="auto"/>
                        <w:right w:val="none" w:sz="0" w:space="0" w:color="auto"/>
                      </w:divBdr>
                    </w:div>
                    <w:div w:id="331572783">
                      <w:marLeft w:val="-2400"/>
                      <w:marRight w:val="-480"/>
                      <w:marTop w:val="0"/>
                      <w:marBottom w:val="0"/>
                      <w:divBdr>
                        <w:top w:val="none" w:sz="0" w:space="0" w:color="auto"/>
                        <w:left w:val="none" w:sz="0" w:space="0" w:color="auto"/>
                        <w:bottom w:val="none" w:sz="0" w:space="0" w:color="auto"/>
                        <w:right w:val="none" w:sz="0" w:space="0" w:color="auto"/>
                      </w:divBdr>
                    </w:div>
                    <w:div w:id="1199974192">
                      <w:marLeft w:val="-2400"/>
                      <w:marRight w:val="-480"/>
                      <w:marTop w:val="0"/>
                      <w:marBottom w:val="0"/>
                      <w:divBdr>
                        <w:top w:val="none" w:sz="0" w:space="0" w:color="auto"/>
                        <w:left w:val="none" w:sz="0" w:space="0" w:color="auto"/>
                        <w:bottom w:val="none" w:sz="0" w:space="0" w:color="auto"/>
                        <w:right w:val="none" w:sz="0" w:space="0" w:color="auto"/>
                      </w:divBdr>
                    </w:div>
                    <w:div w:id="2049642777">
                      <w:marLeft w:val="-2400"/>
                      <w:marRight w:val="-480"/>
                      <w:marTop w:val="0"/>
                      <w:marBottom w:val="0"/>
                      <w:divBdr>
                        <w:top w:val="none" w:sz="0" w:space="0" w:color="auto"/>
                        <w:left w:val="none" w:sz="0" w:space="0" w:color="auto"/>
                        <w:bottom w:val="none" w:sz="0" w:space="0" w:color="auto"/>
                        <w:right w:val="none" w:sz="0" w:space="0" w:color="auto"/>
                      </w:divBdr>
                    </w:div>
                    <w:div w:id="2145729769">
                      <w:marLeft w:val="-2400"/>
                      <w:marRight w:val="-480"/>
                      <w:marTop w:val="0"/>
                      <w:marBottom w:val="0"/>
                      <w:divBdr>
                        <w:top w:val="none" w:sz="0" w:space="0" w:color="auto"/>
                        <w:left w:val="none" w:sz="0" w:space="0" w:color="auto"/>
                        <w:bottom w:val="none" w:sz="0" w:space="0" w:color="auto"/>
                        <w:right w:val="none" w:sz="0" w:space="0" w:color="auto"/>
                      </w:divBdr>
                    </w:div>
                    <w:div w:id="1259633867">
                      <w:marLeft w:val="-2400"/>
                      <w:marRight w:val="-480"/>
                      <w:marTop w:val="0"/>
                      <w:marBottom w:val="0"/>
                      <w:divBdr>
                        <w:top w:val="none" w:sz="0" w:space="0" w:color="auto"/>
                        <w:left w:val="none" w:sz="0" w:space="0" w:color="auto"/>
                        <w:bottom w:val="none" w:sz="0" w:space="0" w:color="auto"/>
                        <w:right w:val="none" w:sz="0" w:space="0" w:color="auto"/>
                      </w:divBdr>
                    </w:div>
                    <w:div w:id="542403098">
                      <w:marLeft w:val="-2400"/>
                      <w:marRight w:val="-480"/>
                      <w:marTop w:val="0"/>
                      <w:marBottom w:val="0"/>
                      <w:divBdr>
                        <w:top w:val="none" w:sz="0" w:space="0" w:color="auto"/>
                        <w:left w:val="none" w:sz="0" w:space="0" w:color="auto"/>
                        <w:bottom w:val="none" w:sz="0" w:space="0" w:color="auto"/>
                        <w:right w:val="none" w:sz="0" w:space="0" w:color="auto"/>
                      </w:divBdr>
                    </w:div>
                    <w:div w:id="2132359212">
                      <w:marLeft w:val="-2400"/>
                      <w:marRight w:val="-480"/>
                      <w:marTop w:val="0"/>
                      <w:marBottom w:val="0"/>
                      <w:divBdr>
                        <w:top w:val="none" w:sz="0" w:space="0" w:color="auto"/>
                        <w:left w:val="none" w:sz="0" w:space="0" w:color="auto"/>
                        <w:bottom w:val="none" w:sz="0" w:space="0" w:color="auto"/>
                        <w:right w:val="none" w:sz="0" w:space="0" w:color="auto"/>
                      </w:divBdr>
                    </w:div>
                    <w:div w:id="151411151">
                      <w:marLeft w:val="-2400"/>
                      <w:marRight w:val="-480"/>
                      <w:marTop w:val="0"/>
                      <w:marBottom w:val="0"/>
                      <w:divBdr>
                        <w:top w:val="none" w:sz="0" w:space="0" w:color="auto"/>
                        <w:left w:val="none" w:sz="0" w:space="0" w:color="auto"/>
                        <w:bottom w:val="none" w:sz="0" w:space="0" w:color="auto"/>
                        <w:right w:val="none" w:sz="0" w:space="0" w:color="auto"/>
                      </w:divBdr>
                    </w:div>
                    <w:div w:id="218398699">
                      <w:marLeft w:val="-2400"/>
                      <w:marRight w:val="-480"/>
                      <w:marTop w:val="0"/>
                      <w:marBottom w:val="0"/>
                      <w:divBdr>
                        <w:top w:val="none" w:sz="0" w:space="0" w:color="auto"/>
                        <w:left w:val="none" w:sz="0" w:space="0" w:color="auto"/>
                        <w:bottom w:val="none" w:sz="0" w:space="0" w:color="auto"/>
                        <w:right w:val="none" w:sz="0" w:space="0" w:color="auto"/>
                      </w:divBdr>
                    </w:div>
                    <w:div w:id="195046655">
                      <w:marLeft w:val="-2400"/>
                      <w:marRight w:val="-480"/>
                      <w:marTop w:val="0"/>
                      <w:marBottom w:val="0"/>
                      <w:divBdr>
                        <w:top w:val="none" w:sz="0" w:space="0" w:color="auto"/>
                        <w:left w:val="none" w:sz="0" w:space="0" w:color="auto"/>
                        <w:bottom w:val="none" w:sz="0" w:space="0" w:color="auto"/>
                        <w:right w:val="none" w:sz="0" w:space="0" w:color="auto"/>
                      </w:divBdr>
                    </w:div>
                    <w:div w:id="942416462">
                      <w:marLeft w:val="-2400"/>
                      <w:marRight w:val="-480"/>
                      <w:marTop w:val="0"/>
                      <w:marBottom w:val="0"/>
                      <w:divBdr>
                        <w:top w:val="none" w:sz="0" w:space="0" w:color="auto"/>
                        <w:left w:val="none" w:sz="0" w:space="0" w:color="auto"/>
                        <w:bottom w:val="none" w:sz="0" w:space="0" w:color="auto"/>
                        <w:right w:val="none" w:sz="0" w:space="0" w:color="auto"/>
                      </w:divBdr>
                    </w:div>
                    <w:div w:id="609971005">
                      <w:marLeft w:val="-2400"/>
                      <w:marRight w:val="-480"/>
                      <w:marTop w:val="0"/>
                      <w:marBottom w:val="0"/>
                      <w:divBdr>
                        <w:top w:val="none" w:sz="0" w:space="0" w:color="auto"/>
                        <w:left w:val="none" w:sz="0" w:space="0" w:color="auto"/>
                        <w:bottom w:val="none" w:sz="0" w:space="0" w:color="auto"/>
                        <w:right w:val="none" w:sz="0" w:space="0" w:color="auto"/>
                      </w:divBdr>
                    </w:div>
                    <w:div w:id="841508257">
                      <w:marLeft w:val="-2400"/>
                      <w:marRight w:val="-480"/>
                      <w:marTop w:val="0"/>
                      <w:marBottom w:val="0"/>
                      <w:divBdr>
                        <w:top w:val="none" w:sz="0" w:space="0" w:color="auto"/>
                        <w:left w:val="none" w:sz="0" w:space="0" w:color="auto"/>
                        <w:bottom w:val="none" w:sz="0" w:space="0" w:color="auto"/>
                        <w:right w:val="none" w:sz="0" w:space="0" w:color="auto"/>
                      </w:divBdr>
                    </w:div>
                    <w:div w:id="1997608589">
                      <w:marLeft w:val="-2400"/>
                      <w:marRight w:val="-480"/>
                      <w:marTop w:val="0"/>
                      <w:marBottom w:val="0"/>
                      <w:divBdr>
                        <w:top w:val="none" w:sz="0" w:space="0" w:color="auto"/>
                        <w:left w:val="none" w:sz="0" w:space="0" w:color="auto"/>
                        <w:bottom w:val="none" w:sz="0" w:space="0" w:color="auto"/>
                        <w:right w:val="none" w:sz="0" w:space="0" w:color="auto"/>
                      </w:divBdr>
                    </w:div>
                    <w:div w:id="544177348">
                      <w:marLeft w:val="-2400"/>
                      <w:marRight w:val="-480"/>
                      <w:marTop w:val="0"/>
                      <w:marBottom w:val="0"/>
                      <w:divBdr>
                        <w:top w:val="none" w:sz="0" w:space="0" w:color="auto"/>
                        <w:left w:val="none" w:sz="0" w:space="0" w:color="auto"/>
                        <w:bottom w:val="none" w:sz="0" w:space="0" w:color="auto"/>
                        <w:right w:val="none" w:sz="0" w:space="0" w:color="auto"/>
                      </w:divBdr>
                    </w:div>
                    <w:div w:id="690226325">
                      <w:marLeft w:val="-2400"/>
                      <w:marRight w:val="-480"/>
                      <w:marTop w:val="0"/>
                      <w:marBottom w:val="0"/>
                      <w:divBdr>
                        <w:top w:val="none" w:sz="0" w:space="0" w:color="auto"/>
                        <w:left w:val="none" w:sz="0" w:space="0" w:color="auto"/>
                        <w:bottom w:val="none" w:sz="0" w:space="0" w:color="auto"/>
                        <w:right w:val="none" w:sz="0" w:space="0" w:color="auto"/>
                      </w:divBdr>
                    </w:div>
                    <w:div w:id="1235244432">
                      <w:marLeft w:val="-2400"/>
                      <w:marRight w:val="-480"/>
                      <w:marTop w:val="0"/>
                      <w:marBottom w:val="0"/>
                      <w:divBdr>
                        <w:top w:val="none" w:sz="0" w:space="0" w:color="auto"/>
                        <w:left w:val="none" w:sz="0" w:space="0" w:color="auto"/>
                        <w:bottom w:val="none" w:sz="0" w:space="0" w:color="auto"/>
                        <w:right w:val="none" w:sz="0" w:space="0" w:color="auto"/>
                      </w:divBdr>
                    </w:div>
                    <w:div w:id="613902512">
                      <w:marLeft w:val="-2400"/>
                      <w:marRight w:val="-480"/>
                      <w:marTop w:val="0"/>
                      <w:marBottom w:val="0"/>
                      <w:divBdr>
                        <w:top w:val="none" w:sz="0" w:space="0" w:color="auto"/>
                        <w:left w:val="none" w:sz="0" w:space="0" w:color="auto"/>
                        <w:bottom w:val="none" w:sz="0" w:space="0" w:color="auto"/>
                        <w:right w:val="none" w:sz="0" w:space="0" w:color="auto"/>
                      </w:divBdr>
                    </w:div>
                    <w:div w:id="1232764836">
                      <w:marLeft w:val="-2400"/>
                      <w:marRight w:val="-480"/>
                      <w:marTop w:val="0"/>
                      <w:marBottom w:val="0"/>
                      <w:divBdr>
                        <w:top w:val="none" w:sz="0" w:space="0" w:color="auto"/>
                        <w:left w:val="none" w:sz="0" w:space="0" w:color="auto"/>
                        <w:bottom w:val="none" w:sz="0" w:space="0" w:color="auto"/>
                        <w:right w:val="none" w:sz="0" w:space="0" w:color="auto"/>
                      </w:divBdr>
                    </w:div>
                    <w:div w:id="1570726099">
                      <w:marLeft w:val="-2400"/>
                      <w:marRight w:val="-480"/>
                      <w:marTop w:val="0"/>
                      <w:marBottom w:val="0"/>
                      <w:divBdr>
                        <w:top w:val="none" w:sz="0" w:space="0" w:color="auto"/>
                        <w:left w:val="none" w:sz="0" w:space="0" w:color="auto"/>
                        <w:bottom w:val="none" w:sz="0" w:space="0" w:color="auto"/>
                        <w:right w:val="none" w:sz="0" w:space="0" w:color="auto"/>
                      </w:divBdr>
                    </w:div>
                    <w:div w:id="648166311">
                      <w:marLeft w:val="-2400"/>
                      <w:marRight w:val="-480"/>
                      <w:marTop w:val="0"/>
                      <w:marBottom w:val="0"/>
                      <w:divBdr>
                        <w:top w:val="none" w:sz="0" w:space="0" w:color="auto"/>
                        <w:left w:val="none" w:sz="0" w:space="0" w:color="auto"/>
                        <w:bottom w:val="none" w:sz="0" w:space="0" w:color="auto"/>
                        <w:right w:val="none" w:sz="0" w:space="0" w:color="auto"/>
                      </w:divBdr>
                    </w:div>
                    <w:div w:id="386493804">
                      <w:marLeft w:val="-2400"/>
                      <w:marRight w:val="-480"/>
                      <w:marTop w:val="0"/>
                      <w:marBottom w:val="0"/>
                      <w:divBdr>
                        <w:top w:val="none" w:sz="0" w:space="0" w:color="auto"/>
                        <w:left w:val="none" w:sz="0" w:space="0" w:color="auto"/>
                        <w:bottom w:val="none" w:sz="0" w:space="0" w:color="auto"/>
                        <w:right w:val="none" w:sz="0" w:space="0" w:color="auto"/>
                      </w:divBdr>
                    </w:div>
                    <w:div w:id="1793791880">
                      <w:marLeft w:val="-2400"/>
                      <w:marRight w:val="-480"/>
                      <w:marTop w:val="0"/>
                      <w:marBottom w:val="0"/>
                      <w:divBdr>
                        <w:top w:val="none" w:sz="0" w:space="0" w:color="auto"/>
                        <w:left w:val="none" w:sz="0" w:space="0" w:color="auto"/>
                        <w:bottom w:val="none" w:sz="0" w:space="0" w:color="auto"/>
                        <w:right w:val="none" w:sz="0" w:space="0" w:color="auto"/>
                      </w:divBdr>
                    </w:div>
                    <w:div w:id="1225487007">
                      <w:marLeft w:val="-2400"/>
                      <w:marRight w:val="-480"/>
                      <w:marTop w:val="0"/>
                      <w:marBottom w:val="0"/>
                      <w:divBdr>
                        <w:top w:val="none" w:sz="0" w:space="0" w:color="auto"/>
                        <w:left w:val="none" w:sz="0" w:space="0" w:color="auto"/>
                        <w:bottom w:val="none" w:sz="0" w:space="0" w:color="auto"/>
                        <w:right w:val="none" w:sz="0" w:space="0" w:color="auto"/>
                      </w:divBdr>
                    </w:div>
                    <w:div w:id="18311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7984">
          <w:marLeft w:val="0"/>
          <w:marRight w:val="0"/>
          <w:marTop w:val="300"/>
          <w:marBottom w:val="300"/>
          <w:divBdr>
            <w:top w:val="none" w:sz="0" w:space="0" w:color="auto"/>
            <w:left w:val="none" w:sz="0" w:space="0" w:color="auto"/>
            <w:bottom w:val="none" w:sz="0" w:space="0" w:color="auto"/>
            <w:right w:val="none" w:sz="0" w:space="0" w:color="auto"/>
          </w:divBdr>
          <w:divsChild>
            <w:div w:id="396975381">
              <w:marLeft w:val="0"/>
              <w:marRight w:val="0"/>
              <w:marTop w:val="0"/>
              <w:marBottom w:val="0"/>
              <w:divBdr>
                <w:top w:val="none" w:sz="0" w:space="0" w:color="auto"/>
                <w:left w:val="none" w:sz="0" w:space="0" w:color="auto"/>
                <w:bottom w:val="none" w:sz="0" w:space="0" w:color="auto"/>
                <w:right w:val="none" w:sz="0" w:space="0" w:color="auto"/>
              </w:divBdr>
              <w:divsChild>
                <w:div w:id="510145390">
                  <w:marLeft w:val="0"/>
                  <w:marRight w:val="0"/>
                  <w:marTop w:val="0"/>
                  <w:marBottom w:val="0"/>
                  <w:divBdr>
                    <w:top w:val="none" w:sz="0" w:space="0" w:color="auto"/>
                    <w:left w:val="none" w:sz="0" w:space="0" w:color="auto"/>
                    <w:bottom w:val="none" w:sz="0" w:space="0" w:color="auto"/>
                    <w:right w:val="none" w:sz="0" w:space="0" w:color="auto"/>
                  </w:divBdr>
                  <w:divsChild>
                    <w:div w:id="1951349121">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2662</Words>
  <Characters>14646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bbb</dc:creator>
  <cp:keywords/>
  <dc:description/>
  <cp:lastModifiedBy>Valle Escribano Avile</cp:lastModifiedBy>
  <cp:revision>20</cp:revision>
  <cp:lastPrinted>2021-01-13T11:41:00Z</cp:lastPrinted>
  <dcterms:created xsi:type="dcterms:W3CDTF">2021-01-13T07:49:00Z</dcterms:created>
  <dcterms:modified xsi:type="dcterms:W3CDTF">2021-01-13T11:43:00Z</dcterms:modified>
</cp:coreProperties>
</file>